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55190" w14:textId="77777777" w:rsidR="00743503" w:rsidRPr="00C21ABA" w:rsidRDefault="00E36816" w:rsidP="00E36816">
      <w:pPr>
        <w:jc w:val="center"/>
        <w:rPr>
          <w:rFonts w:ascii="Goudy Old Style" w:hAnsi="Goudy Old Style"/>
          <w:b/>
          <w:color w:val="FF0000"/>
          <w:sz w:val="28"/>
          <w:szCs w:val="28"/>
        </w:rPr>
      </w:pPr>
      <w:bookmarkStart w:id="0" w:name="_GoBack"/>
      <w:bookmarkEnd w:id="0"/>
      <w:r w:rsidRPr="00C21ABA">
        <w:rPr>
          <w:rFonts w:ascii="Goudy Old Style" w:hAnsi="Goudy Old Style"/>
          <w:b/>
          <w:color w:val="FF0000"/>
          <w:sz w:val="28"/>
          <w:szCs w:val="28"/>
        </w:rPr>
        <w:t>O A K    H I L L    M I D D L E    S C H O O</w:t>
      </w:r>
      <w:r w:rsidRPr="00C21ABA">
        <w:rPr>
          <w:rFonts w:ascii="Goudy Old Style" w:hAnsi="Goudy Old Style"/>
          <w:b/>
          <w:sz w:val="28"/>
          <w:szCs w:val="28"/>
        </w:rPr>
        <w:t xml:space="preserve"> </w:t>
      </w:r>
      <w:r w:rsidRPr="00C21ABA">
        <w:rPr>
          <w:rFonts w:ascii="Goudy Old Style" w:hAnsi="Goudy Old Style"/>
          <w:b/>
          <w:color w:val="FF0000"/>
          <w:sz w:val="28"/>
          <w:szCs w:val="28"/>
        </w:rPr>
        <w:t>L</w:t>
      </w:r>
    </w:p>
    <w:p w14:paraId="2806DA41" w14:textId="77777777" w:rsidR="007A44F5" w:rsidRPr="007A44F5" w:rsidRDefault="007E0437" w:rsidP="00A676E7">
      <w:pPr>
        <w:pStyle w:val="ListParagraph"/>
        <w:ind w:left="0"/>
        <w:jc w:val="center"/>
        <w:rPr>
          <w:rFonts w:ascii="Goudy Old Style" w:hAnsi="Goudy Old Style"/>
          <w:i/>
          <w:sz w:val="28"/>
          <w:szCs w:val="28"/>
        </w:rPr>
      </w:pPr>
      <w:hyperlink r:id="rId5" w:history="1">
        <w:r w:rsidR="007A44F5" w:rsidRPr="007A44F5">
          <w:rPr>
            <w:rStyle w:val="Hyperlink"/>
            <w:rFonts w:ascii="Goudy Old Style" w:hAnsi="Goudy Old Style"/>
            <w:i/>
            <w:sz w:val="28"/>
            <w:szCs w:val="28"/>
          </w:rPr>
          <w:t>https://ohmsteams.com</w:t>
        </w:r>
      </w:hyperlink>
    </w:p>
    <w:p w14:paraId="29EFBA65" w14:textId="77777777" w:rsidR="00E36816" w:rsidRPr="00E36816" w:rsidRDefault="00E36816" w:rsidP="007A44F5">
      <w:pPr>
        <w:rPr>
          <w:rFonts w:ascii="Goudy Old Style" w:hAnsi="Goudy Old Style"/>
          <w:b/>
        </w:rPr>
      </w:pPr>
    </w:p>
    <w:p w14:paraId="6CCE72CE" w14:textId="77777777" w:rsidR="00E36816" w:rsidRPr="00E36816" w:rsidRDefault="00E36816" w:rsidP="00E36816">
      <w:pPr>
        <w:jc w:val="center"/>
        <w:rPr>
          <w:rFonts w:ascii="Goudy Old Style" w:hAnsi="Goudy Old Style"/>
        </w:rPr>
      </w:pPr>
      <w:r>
        <w:rPr>
          <w:rFonts w:ascii="Goudy Old Style" w:hAnsi="Goudy Old Style"/>
          <w:noProof/>
        </w:rPr>
        <w:drawing>
          <wp:inline distT="0" distB="0" distL="0" distR="0" wp14:anchorId="1C29DE2A" wp14:editId="0D3CB6A5">
            <wp:extent cx="3246755" cy="1235624"/>
            <wp:effectExtent l="0" t="0" r="4445" b="9525"/>
            <wp:docPr id="1" name="Picture 1" descr="Macintosh HD:Users:sumnerplace:Desktop:5b3538a1-51b5-4582-b8e5-c687908713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umnerplace:Desktop:5b3538a1-51b5-4582-b8e5-c6879087139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706" cy="123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738EE" w14:textId="77777777" w:rsidR="00E36816" w:rsidRPr="00C21ABA" w:rsidRDefault="00E36816" w:rsidP="00E36816">
      <w:pPr>
        <w:jc w:val="center"/>
        <w:rPr>
          <w:rFonts w:ascii="Goudy Old Style" w:hAnsi="Goudy Old Style"/>
          <w:b/>
          <w:color w:val="FF0000"/>
          <w:sz w:val="40"/>
          <w:szCs w:val="40"/>
        </w:rPr>
      </w:pPr>
      <w:r w:rsidRPr="00C21ABA">
        <w:rPr>
          <w:rFonts w:ascii="Goudy Old Style" w:hAnsi="Goudy Old Style"/>
          <w:b/>
          <w:color w:val="FF0000"/>
          <w:sz w:val="40"/>
          <w:szCs w:val="40"/>
        </w:rPr>
        <w:t xml:space="preserve">S U C C E S S    D A Y </w:t>
      </w:r>
    </w:p>
    <w:p w14:paraId="60EFD21C" w14:textId="50E822D8" w:rsidR="00E36816" w:rsidRPr="00A57F93" w:rsidRDefault="00A676E7" w:rsidP="00A57F93">
      <w:pPr>
        <w:jc w:val="center"/>
        <w:rPr>
          <w:rFonts w:ascii="Goudy Old Style" w:hAnsi="Goudy Old Style"/>
        </w:rPr>
      </w:pPr>
      <w:r>
        <w:rPr>
          <w:rFonts w:ascii="Goudy Old Style" w:hAnsi="Goudy Old Style"/>
        </w:rPr>
        <w:t>November 13</w:t>
      </w:r>
      <w:r w:rsidR="00E36816" w:rsidRPr="00A57F93">
        <w:rPr>
          <w:rFonts w:ascii="Goudy Old Style" w:hAnsi="Goudy Old Style"/>
        </w:rPr>
        <w:t>, 2019</w:t>
      </w:r>
    </w:p>
    <w:p w14:paraId="6B5C593B" w14:textId="09D97630" w:rsidR="00E36816" w:rsidRDefault="00E36816" w:rsidP="00C21ABA">
      <w:pPr>
        <w:jc w:val="center"/>
        <w:rPr>
          <w:rFonts w:ascii="Goudy Old Style" w:hAnsi="Goudy Old Style"/>
          <w:b/>
          <w:color w:val="FF0000"/>
        </w:rPr>
      </w:pPr>
      <w:r w:rsidRPr="00C21ABA">
        <w:rPr>
          <w:rFonts w:ascii="Goudy Old Style" w:hAnsi="Goudy Old Style"/>
          <w:b/>
          <w:color w:val="FF0000"/>
        </w:rPr>
        <w:t xml:space="preserve">A G E N D A </w:t>
      </w:r>
    </w:p>
    <w:p w14:paraId="7697C6BB" w14:textId="77777777" w:rsidR="00BF5B56" w:rsidRPr="00C21ABA" w:rsidRDefault="00BF5B56" w:rsidP="00C21ABA">
      <w:pPr>
        <w:jc w:val="center"/>
        <w:rPr>
          <w:rFonts w:ascii="Goudy Old Style" w:hAnsi="Goudy Old Style"/>
          <w:b/>
          <w:color w:val="FF0000"/>
        </w:rPr>
      </w:pPr>
    </w:p>
    <w:p w14:paraId="50D81D33" w14:textId="77777777" w:rsidR="00E36816" w:rsidRPr="00BF5B56" w:rsidRDefault="00C21ABA" w:rsidP="00E36816">
      <w:pPr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>ONGOING FOCUS</w:t>
      </w:r>
    </w:p>
    <w:p w14:paraId="0DE5159B" w14:textId="28CB2E3A" w:rsidR="007A44F5" w:rsidRPr="00BF5B56" w:rsidRDefault="007A44F5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Higher order thinking skills</w:t>
      </w:r>
    </w:p>
    <w:p w14:paraId="06EE48E5" w14:textId="77777777" w:rsidR="00A676E7" w:rsidRPr="00BF5B56" w:rsidRDefault="00A676E7" w:rsidP="00A676E7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PBL design, implementation, and impact</w:t>
      </w:r>
    </w:p>
    <w:p w14:paraId="15B91D2C" w14:textId="15F3DB41" w:rsidR="00A676E7" w:rsidRPr="00BF5B56" w:rsidRDefault="00A676E7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Backwards design</w:t>
      </w:r>
    </w:p>
    <w:p w14:paraId="287A9A40" w14:textId="77777777" w:rsidR="007A44F5" w:rsidRPr="00BF5B56" w:rsidRDefault="007A44F5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Common expectations, common formative assessments, common rubrics</w:t>
      </w:r>
    </w:p>
    <w:p w14:paraId="027C52E9" w14:textId="77777777" w:rsidR="007A44F5" w:rsidRPr="00BF5B56" w:rsidRDefault="007A44F5" w:rsidP="007A44F5">
      <w:pPr>
        <w:pStyle w:val="ListParagraph"/>
        <w:numPr>
          <w:ilvl w:val="0"/>
          <w:numId w:val="2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 xml:space="preserve">Cross-curricular lessons </w:t>
      </w:r>
    </w:p>
    <w:p w14:paraId="768556F5" w14:textId="77777777" w:rsidR="007A44F5" w:rsidRPr="00BF5B56" w:rsidRDefault="007A44F5" w:rsidP="007A44F5">
      <w:pPr>
        <w:pStyle w:val="ListParagraph"/>
        <w:numPr>
          <w:ilvl w:val="0"/>
          <w:numId w:val="2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 xml:space="preserve">Cornerstone Skills, DOK levels </w:t>
      </w:r>
    </w:p>
    <w:p w14:paraId="7465FC8C" w14:textId="77777777" w:rsidR="007A44F5" w:rsidRPr="00BF5B56" w:rsidRDefault="007A44F5" w:rsidP="007A44F5">
      <w:pPr>
        <w:pStyle w:val="ListParagraph"/>
        <w:numPr>
          <w:ilvl w:val="0"/>
          <w:numId w:val="2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Standards</w:t>
      </w:r>
    </w:p>
    <w:p w14:paraId="07968E42" w14:textId="77777777" w:rsidR="007A44F5" w:rsidRPr="00BF5B56" w:rsidRDefault="007A44F5" w:rsidP="007A44F5">
      <w:pPr>
        <w:pStyle w:val="ListParagraph"/>
        <w:numPr>
          <w:ilvl w:val="1"/>
          <w:numId w:val="2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Deconstruct Standards</w:t>
      </w:r>
    </w:p>
    <w:p w14:paraId="35DC3625" w14:textId="77777777" w:rsidR="007A44F5" w:rsidRPr="00BF5B56" w:rsidRDefault="007A44F5" w:rsidP="007A44F5">
      <w:pPr>
        <w:pStyle w:val="ListParagraph"/>
        <w:numPr>
          <w:ilvl w:val="1"/>
          <w:numId w:val="2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Standards based instruction</w:t>
      </w:r>
    </w:p>
    <w:p w14:paraId="5C15FDCF" w14:textId="77777777" w:rsidR="007A44F5" w:rsidRPr="00BF5B56" w:rsidRDefault="007A44F5" w:rsidP="007A44F5">
      <w:pPr>
        <w:pStyle w:val="ListParagraph"/>
        <w:numPr>
          <w:ilvl w:val="1"/>
          <w:numId w:val="2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 xml:space="preserve">Standards driving PBLs </w:t>
      </w:r>
    </w:p>
    <w:p w14:paraId="52B6DC45" w14:textId="77777777" w:rsidR="007A44F5" w:rsidRPr="00BF5B56" w:rsidRDefault="007A44F5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Peer to Peer visits</w:t>
      </w:r>
    </w:p>
    <w:p w14:paraId="4C2D1663" w14:textId="77777777" w:rsidR="007A44F5" w:rsidRPr="00BF5B56" w:rsidRDefault="007A44F5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 xml:space="preserve">Differentiate </w:t>
      </w:r>
      <w:r w:rsidR="002D3F58" w:rsidRPr="00BF5B56">
        <w:rPr>
          <w:rFonts w:ascii="Arial" w:hAnsi="Arial"/>
          <w:b/>
          <w:sz w:val="18"/>
          <w:szCs w:val="18"/>
        </w:rPr>
        <w:t xml:space="preserve">/ Collaborative </w:t>
      </w:r>
    </w:p>
    <w:p w14:paraId="78C0AD34" w14:textId="576AFC78" w:rsidR="007A44F5" w:rsidRPr="00BF5B56" w:rsidRDefault="007A44F5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Community Connection</w:t>
      </w:r>
      <w:r w:rsidR="00A676E7" w:rsidRPr="00BF5B56">
        <w:rPr>
          <w:rFonts w:ascii="Arial" w:hAnsi="Arial"/>
          <w:b/>
          <w:sz w:val="18"/>
          <w:szCs w:val="18"/>
        </w:rPr>
        <w:t xml:space="preserve"> &amp; Public Presentation</w:t>
      </w:r>
    </w:p>
    <w:p w14:paraId="0826CEBF" w14:textId="77777777" w:rsidR="007A44F5" w:rsidRPr="00BF5B56" w:rsidRDefault="007A44F5" w:rsidP="007A44F5">
      <w:pPr>
        <w:rPr>
          <w:rFonts w:ascii="Arial" w:hAnsi="Arial"/>
          <w:color w:val="FF0000"/>
          <w:sz w:val="18"/>
          <w:szCs w:val="18"/>
        </w:rPr>
      </w:pPr>
    </w:p>
    <w:p w14:paraId="53D62EB5" w14:textId="77777777" w:rsidR="007A44F5" w:rsidRPr="00BF5B56" w:rsidRDefault="007A44F5" w:rsidP="007A44F5">
      <w:pPr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 xml:space="preserve">ACTION TODAY </w:t>
      </w:r>
    </w:p>
    <w:p w14:paraId="4F2ACDAB" w14:textId="425AF93C" w:rsidR="007A44F5" w:rsidRPr="00BF5B56" w:rsidRDefault="00A676E7" w:rsidP="00A676E7">
      <w:pPr>
        <w:pStyle w:val="ListParagraph"/>
        <w:numPr>
          <w:ilvl w:val="0"/>
          <w:numId w:val="10"/>
        </w:numPr>
        <w:rPr>
          <w:rFonts w:ascii="Arial" w:hAnsi="Arial"/>
          <w:b/>
          <w:bCs/>
          <w:color w:val="000000" w:themeColor="text1"/>
          <w:sz w:val="18"/>
          <w:szCs w:val="18"/>
        </w:rPr>
      </w:pPr>
      <w:r w:rsidRPr="00BF5B56">
        <w:rPr>
          <w:rFonts w:ascii="Arial" w:eastAsia="Times New Roman" w:hAnsi="Arial" w:cs="Arial"/>
          <w:b/>
          <w:bCs/>
          <w:color w:val="000000" w:themeColor="text1"/>
          <w:sz w:val="18"/>
          <w:szCs w:val="18"/>
        </w:rPr>
        <w:t>This is a work session for PBL planning</w:t>
      </w:r>
    </w:p>
    <w:p w14:paraId="37184E23" w14:textId="77777777" w:rsidR="00A676E7" w:rsidRPr="00BF5B56" w:rsidRDefault="00A676E7" w:rsidP="00A676E7">
      <w:pPr>
        <w:pStyle w:val="ListParagraph"/>
        <w:rPr>
          <w:rFonts w:ascii="Arial" w:hAnsi="Arial"/>
          <w:b/>
          <w:sz w:val="18"/>
          <w:szCs w:val="18"/>
        </w:rPr>
      </w:pPr>
    </w:p>
    <w:p w14:paraId="3820F2F6" w14:textId="77777777" w:rsidR="007A44F5" w:rsidRPr="00BF5B56" w:rsidRDefault="007A44F5" w:rsidP="007A44F5">
      <w:pPr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>UPCOMING</w:t>
      </w:r>
    </w:p>
    <w:p w14:paraId="6315990A" w14:textId="45FA83B7" w:rsidR="00A57F93" w:rsidRPr="00BF5B56" w:rsidRDefault="00A57F93" w:rsidP="007A44F5">
      <w:p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 xml:space="preserve">PBL work – Although you may do several PBLs in your classes per semester, we want you to showcase one </w:t>
      </w:r>
      <w:r w:rsidR="00BF5B56" w:rsidRPr="00BF5B56">
        <w:rPr>
          <w:rFonts w:ascii="Arial" w:hAnsi="Arial"/>
          <w:b/>
          <w:sz w:val="18"/>
          <w:szCs w:val="18"/>
        </w:rPr>
        <w:t xml:space="preserve">PBL </w:t>
      </w:r>
      <w:r w:rsidRPr="00BF5B56">
        <w:rPr>
          <w:rFonts w:ascii="Arial" w:hAnsi="Arial"/>
          <w:b/>
          <w:sz w:val="18"/>
          <w:szCs w:val="18"/>
        </w:rPr>
        <w:t>per semester</w:t>
      </w:r>
      <w:r w:rsidR="00BF5B56" w:rsidRPr="00BF5B56">
        <w:rPr>
          <w:rFonts w:ascii="Arial" w:hAnsi="Arial"/>
          <w:b/>
          <w:sz w:val="18"/>
          <w:szCs w:val="18"/>
        </w:rPr>
        <w:t xml:space="preserve"> with the following elements: </w:t>
      </w:r>
    </w:p>
    <w:p w14:paraId="6F9BC5A7" w14:textId="77777777" w:rsidR="00BF5B56" w:rsidRPr="00BF5B56" w:rsidRDefault="00BF5B56" w:rsidP="007A44F5">
      <w:pPr>
        <w:rPr>
          <w:rFonts w:ascii="Arial" w:hAnsi="Arial"/>
          <w:b/>
          <w:sz w:val="18"/>
          <w:szCs w:val="18"/>
        </w:rPr>
      </w:pPr>
    </w:p>
    <w:p w14:paraId="4E9CEE06" w14:textId="77777777" w:rsidR="00A57F93" w:rsidRPr="00BF5B56" w:rsidRDefault="0012714A" w:rsidP="002711D2">
      <w:pPr>
        <w:ind w:left="360"/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 xml:space="preserve">PLB 1- ELEMENTS- </w:t>
      </w:r>
      <w:r w:rsidR="00A57F93" w:rsidRPr="00BF5B56">
        <w:rPr>
          <w:rFonts w:ascii="Arial" w:hAnsi="Arial"/>
          <w:b/>
          <w:color w:val="FF0000"/>
          <w:sz w:val="18"/>
          <w:szCs w:val="18"/>
        </w:rPr>
        <w:t>Due January 15</w:t>
      </w:r>
      <w:r w:rsidR="00A57F93" w:rsidRPr="00BF5B56">
        <w:rPr>
          <w:rFonts w:ascii="Arial" w:hAnsi="Arial"/>
          <w:b/>
          <w:color w:val="FF0000"/>
          <w:sz w:val="18"/>
          <w:szCs w:val="18"/>
          <w:vertAlign w:val="superscript"/>
        </w:rPr>
        <w:t>th</w:t>
      </w:r>
      <w:r w:rsidR="00A57F93" w:rsidRPr="00BF5B56">
        <w:rPr>
          <w:rFonts w:ascii="Arial" w:hAnsi="Arial"/>
          <w:b/>
          <w:color w:val="FF0000"/>
          <w:sz w:val="18"/>
          <w:szCs w:val="18"/>
        </w:rPr>
        <w:t xml:space="preserve"> </w:t>
      </w:r>
    </w:p>
    <w:p w14:paraId="75642A67" w14:textId="45C88864" w:rsidR="007A44F5" w:rsidRPr="00BF5B56" w:rsidRDefault="007A44F5" w:rsidP="002711D2">
      <w:pPr>
        <w:pStyle w:val="ListParagraph"/>
        <w:numPr>
          <w:ilvl w:val="0"/>
          <w:numId w:val="9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School wide overarching theme</w:t>
      </w:r>
      <w:r w:rsidR="00A676E7" w:rsidRPr="00BF5B56">
        <w:rPr>
          <w:rFonts w:ascii="Arial" w:hAnsi="Arial"/>
          <w:b/>
          <w:sz w:val="18"/>
          <w:szCs w:val="18"/>
        </w:rPr>
        <w:t xml:space="preserve"> of “Green Movement” (Recycling and more)</w:t>
      </w:r>
    </w:p>
    <w:p w14:paraId="1EBBA389" w14:textId="70EBE741" w:rsidR="0012714A" w:rsidRPr="00BF5B56" w:rsidRDefault="00A676E7" w:rsidP="002711D2">
      <w:pPr>
        <w:pStyle w:val="ListParagraph"/>
        <w:numPr>
          <w:ilvl w:val="0"/>
          <w:numId w:val="9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 xml:space="preserve">Backwards design- </w:t>
      </w:r>
      <w:r w:rsidR="0012714A" w:rsidRPr="00BF5B56">
        <w:rPr>
          <w:rFonts w:ascii="Arial" w:hAnsi="Arial"/>
          <w:b/>
          <w:sz w:val="18"/>
          <w:szCs w:val="18"/>
        </w:rPr>
        <w:t>STANDARDS driven</w:t>
      </w:r>
      <w:r w:rsidR="00BF5B56" w:rsidRPr="00BF5B56">
        <w:rPr>
          <w:rFonts w:ascii="Arial" w:hAnsi="Arial"/>
          <w:b/>
          <w:sz w:val="18"/>
          <w:szCs w:val="18"/>
        </w:rPr>
        <w:t>- How to measure standards mastery</w:t>
      </w:r>
    </w:p>
    <w:p w14:paraId="1F7D8AD3" w14:textId="18582D95" w:rsidR="007A44F5" w:rsidRPr="00BF5B56" w:rsidRDefault="007A44F5" w:rsidP="002711D2">
      <w:pPr>
        <w:pStyle w:val="ListParagraph"/>
        <w:numPr>
          <w:ilvl w:val="0"/>
          <w:numId w:val="9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Interdisciplinary</w:t>
      </w:r>
      <w:r w:rsidR="00A57F93" w:rsidRPr="00BF5B56">
        <w:rPr>
          <w:rFonts w:ascii="Arial" w:hAnsi="Arial"/>
          <w:b/>
          <w:sz w:val="18"/>
          <w:szCs w:val="18"/>
        </w:rPr>
        <w:t xml:space="preserve"> </w:t>
      </w:r>
      <w:r w:rsidR="002711D2" w:rsidRPr="00BF5B56">
        <w:rPr>
          <w:rFonts w:ascii="Arial" w:hAnsi="Arial"/>
          <w:b/>
          <w:sz w:val="18"/>
          <w:szCs w:val="18"/>
        </w:rPr>
        <w:t>/ Peer review</w:t>
      </w:r>
      <w:r w:rsidR="00BF5B56" w:rsidRPr="00BF5B56">
        <w:rPr>
          <w:rFonts w:ascii="Arial" w:hAnsi="Arial"/>
          <w:b/>
          <w:sz w:val="18"/>
          <w:szCs w:val="18"/>
        </w:rPr>
        <w:t>ed</w:t>
      </w:r>
      <w:r w:rsidR="002711D2" w:rsidRPr="00BF5B56">
        <w:rPr>
          <w:rFonts w:ascii="Arial" w:hAnsi="Arial"/>
          <w:b/>
          <w:sz w:val="18"/>
          <w:szCs w:val="18"/>
        </w:rPr>
        <w:t xml:space="preserve"> / </w:t>
      </w:r>
      <w:r w:rsidR="00BF5B56" w:rsidRPr="00BF5B56">
        <w:rPr>
          <w:rFonts w:ascii="Arial" w:hAnsi="Arial"/>
          <w:b/>
          <w:sz w:val="18"/>
          <w:szCs w:val="18"/>
        </w:rPr>
        <w:t xml:space="preserve">add to </w:t>
      </w:r>
      <w:r w:rsidR="002711D2" w:rsidRPr="00BF5B56">
        <w:rPr>
          <w:rFonts w:ascii="Arial" w:hAnsi="Arial"/>
          <w:b/>
          <w:sz w:val="18"/>
          <w:szCs w:val="18"/>
        </w:rPr>
        <w:t xml:space="preserve">matrix bank </w:t>
      </w:r>
    </w:p>
    <w:p w14:paraId="2E438224" w14:textId="2DB8E237" w:rsidR="007A44F5" w:rsidRPr="00BF5B56" w:rsidRDefault="007A44F5" w:rsidP="002711D2">
      <w:pPr>
        <w:pStyle w:val="ListParagraph"/>
        <w:numPr>
          <w:ilvl w:val="0"/>
          <w:numId w:val="9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Include writing component</w:t>
      </w:r>
      <w:r w:rsidR="00A676E7" w:rsidRPr="00BF5B56">
        <w:rPr>
          <w:rFonts w:ascii="Arial" w:hAnsi="Arial"/>
          <w:b/>
          <w:sz w:val="18"/>
          <w:szCs w:val="18"/>
        </w:rPr>
        <w:t>!</w:t>
      </w:r>
      <w:r w:rsidRPr="00BF5B56">
        <w:rPr>
          <w:rFonts w:ascii="Arial" w:hAnsi="Arial"/>
          <w:b/>
          <w:sz w:val="18"/>
          <w:szCs w:val="18"/>
        </w:rPr>
        <w:t xml:space="preserve"> </w:t>
      </w:r>
    </w:p>
    <w:p w14:paraId="6EE46F79" w14:textId="77777777" w:rsidR="00A57F93" w:rsidRPr="00BF5B56" w:rsidRDefault="00A57F93" w:rsidP="002711D2">
      <w:pPr>
        <w:pStyle w:val="ListParagraph"/>
        <w:numPr>
          <w:ilvl w:val="0"/>
          <w:numId w:val="9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Collect artifacts</w:t>
      </w:r>
      <w:r w:rsidR="002711D2" w:rsidRPr="00BF5B56">
        <w:rPr>
          <w:rFonts w:ascii="Arial" w:hAnsi="Arial"/>
          <w:b/>
          <w:sz w:val="18"/>
          <w:szCs w:val="18"/>
        </w:rPr>
        <w:t xml:space="preserve">: </w:t>
      </w:r>
      <w:r w:rsidRPr="00BF5B56">
        <w:rPr>
          <w:rFonts w:ascii="Arial" w:hAnsi="Arial"/>
          <w:b/>
          <w:sz w:val="18"/>
          <w:szCs w:val="18"/>
        </w:rPr>
        <w:t>student work, assessments, rubrics, writing samples, photos, etc.</w:t>
      </w:r>
    </w:p>
    <w:p w14:paraId="4C957156" w14:textId="75D556D6" w:rsidR="007A44F5" w:rsidRPr="00BF5B56" w:rsidRDefault="0012714A" w:rsidP="002711D2">
      <w:pPr>
        <w:pStyle w:val="ListParagraph"/>
        <w:numPr>
          <w:ilvl w:val="0"/>
          <w:numId w:val="9"/>
        </w:numPr>
        <w:rPr>
          <w:rFonts w:ascii="Arial" w:hAnsi="Arial"/>
          <w:b/>
          <w:sz w:val="18"/>
          <w:szCs w:val="18"/>
        </w:rPr>
      </w:pPr>
      <w:r w:rsidRPr="00BF5B56">
        <w:rPr>
          <w:rFonts w:ascii="Arial" w:hAnsi="Arial"/>
          <w:b/>
          <w:sz w:val="18"/>
          <w:szCs w:val="18"/>
        </w:rPr>
        <w:t>PBL completed, implemented, and ready to share on January 15</w:t>
      </w:r>
      <w:r w:rsidRPr="00BF5B56">
        <w:rPr>
          <w:rFonts w:ascii="Arial" w:hAnsi="Arial"/>
          <w:b/>
          <w:sz w:val="18"/>
          <w:szCs w:val="18"/>
          <w:vertAlign w:val="superscript"/>
        </w:rPr>
        <w:t>th</w:t>
      </w:r>
      <w:r w:rsidRPr="00BF5B56">
        <w:rPr>
          <w:rFonts w:ascii="Arial" w:hAnsi="Arial"/>
          <w:b/>
          <w:sz w:val="18"/>
          <w:szCs w:val="18"/>
        </w:rPr>
        <w:t xml:space="preserve"> SUCCESS DAY  </w:t>
      </w:r>
    </w:p>
    <w:p w14:paraId="5DD7B409" w14:textId="77777777" w:rsidR="00A676E7" w:rsidRPr="00BF5B56" w:rsidRDefault="00A676E7" w:rsidP="00A676E7">
      <w:pPr>
        <w:rPr>
          <w:rFonts w:ascii="Arial" w:hAnsi="Arial"/>
          <w:b/>
          <w:color w:val="FF0000"/>
          <w:sz w:val="18"/>
          <w:szCs w:val="18"/>
        </w:rPr>
      </w:pPr>
    </w:p>
    <w:p w14:paraId="6EC6A317" w14:textId="37229982" w:rsidR="00A676E7" w:rsidRPr="00BF5B56" w:rsidRDefault="00A676E7" w:rsidP="00A676E7">
      <w:pPr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>SUCCESS DAYS</w:t>
      </w:r>
    </w:p>
    <w:p w14:paraId="4567DAB5" w14:textId="2276EADA" w:rsidR="00A676E7" w:rsidRPr="00BF5B56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BF5B56">
        <w:rPr>
          <w:rFonts w:ascii="Arial" w:hAnsi="Arial"/>
          <w:b/>
          <w:color w:val="000000" w:themeColor="text1"/>
          <w:sz w:val="18"/>
          <w:szCs w:val="18"/>
        </w:rPr>
        <w:t>September 11, 2019</w:t>
      </w:r>
    </w:p>
    <w:p w14:paraId="471C83AA" w14:textId="6E35FBF1" w:rsidR="00A676E7" w:rsidRPr="00BF5B56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BF5B56">
        <w:rPr>
          <w:rFonts w:ascii="Arial" w:hAnsi="Arial"/>
          <w:b/>
          <w:color w:val="000000" w:themeColor="text1"/>
          <w:sz w:val="18"/>
          <w:szCs w:val="18"/>
        </w:rPr>
        <w:t>October 9, 2019</w:t>
      </w:r>
    </w:p>
    <w:p w14:paraId="280F47E2" w14:textId="7F4EAE66" w:rsidR="00A676E7" w:rsidRPr="00BF5B56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BF5B56">
        <w:rPr>
          <w:rFonts w:ascii="Arial" w:hAnsi="Arial"/>
          <w:b/>
          <w:color w:val="000000" w:themeColor="text1"/>
          <w:sz w:val="18"/>
          <w:szCs w:val="18"/>
        </w:rPr>
        <w:t>November 13, 2019</w:t>
      </w:r>
    </w:p>
    <w:p w14:paraId="5253D32E" w14:textId="554F42CD" w:rsidR="00A676E7" w:rsidRPr="00BF5B56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BF5B56">
        <w:rPr>
          <w:rFonts w:ascii="Arial" w:hAnsi="Arial"/>
          <w:b/>
          <w:color w:val="000000" w:themeColor="text1"/>
          <w:sz w:val="18"/>
          <w:szCs w:val="18"/>
        </w:rPr>
        <w:t>January 15, 2020</w:t>
      </w:r>
    </w:p>
    <w:p w14:paraId="5CC28A23" w14:textId="35B6AA8D" w:rsidR="00A676E7" w:rsidRPr="00BF5B56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BF5B56">
        <w:rPr>
          <w:rFonts w:ascii="Arial" w:hAnsi="Arial"/>
          <w:b/>
          <w:color w:val="000000" w:themeColor="text1"/>
          <w:sz w:val="18"/>
          <w:szCs w:val="18"/>
        </w:rPr>
        <w:t>February 12, 2020</w:t>
      </w:r>
    </w:p>
    <w:p w14:paraId="3BB9A130" w14:textId="01DC648E" w:rsidR="00A676E7" w:rsidRPr="00BF5B56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BF5B56">
        <w:rPr>
          <w:rFonts w:ascii="Arial" w:hAnsi="Arial"/>
          <w:b/>
          <w:color w:val="000000" w:themeColor="text1"/>
          <w:sz w:val="18"/>
          <w:szCs w:val="18"/>
        </w:rPr>
        <w:t>March 11, 2020</w:t>
      </w:r>
    </w:p>
    <w:p w14:paraId="7F0A52A8" w14:textId="131A9EE7" w:rsidR="00A676E7" w:rsidRPr="00A676E7" w:rsidRDefault="00A676E7" w:rsidP="00A676E7">
      <w:pPr>
        <w:pStyle w:val="ListParagraph"/>
        <w:numPr>
          <w:ilvl w:val="0"/>
          <w:numId w:val="11"/>
        </w:numPr>
        <w:rPr>
          <w:rFonts w:ascii="Arial" w:hAnsi="Arial"/>
          <w:b/>
          <w:color w:val="000000" w:themeColor="text1"/>
          <w:sz w:val="20"/>
          <w:szCs w:val="20"/>
        </w:rPr>
      </w:pPr>
      <w:r w:rsidRPr="00A676E7">
        <w:rPr>
          <w:rFonts w:ascii="Arial" w:hAnsi="Arial"/>
          <w:b/>
          <w:color w:val="000000" w:themeColor="text1"/>
          <w:sz w:val="20"/>
          <w:szCs w:val="20"/>
        </w:rPr>
        <w:t>April 15, 2020</w:t>
      </w:r>
    </w:p>
    <w:p w14:paraId="6AF1F135" w14:textId="77777777" w:rsidR="00A676E7" w:rsidRPr="00A676E7" w:rsidRDefault="00A676E7" w:rsidP="00A676E7">
      <w:pPr>
        <w:rPr>
          <w:rFonts w:ascii="Arial" w:hAnsi="Arial"/>
          <w:b/>
          <w:color w:val="FF0000"/>
          <w:sz w:val="20"/>
          <w:szCs w:val="20"/>
        </w:rPr>
      </w:pPr>
    </w:p>
    <w:p w14:paraId="14714828" w14:textId="77777777" w:rsidR="00A676E7" w:rsidRPr="00A676E7" w:rsidRDefault="00A676E7" w:rsidP="00A676E7">
      <w:pPr>
        <w:rPr>
          <w:rFonts w:ascii="Arial" w:hAnsi="Arial"/>
          <w:b/>
          <w:sz w:val="20"/>
          <w:szCs w:val="20"/>
        </w:rPr>
      </w:pPr>
    </w:p>
    <w:sectPr w:rsidR="00A676E7" w:rsidRPr="00A676E7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50461"/>
    <w:multiLevelType w:val="hybridMultilevel"/>
    <w:tmpl w:val="54F82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22771"/>
    <w:multiLevelType w:val="hybridMultilevel"/>
    <w:tmpl w:val="897C0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25580"/>
    <w:multiLevelType w:val="hybridMultilevel"/>
    <w:tmpl w:val="ABFA1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21AA4"/>
    <w:multiLevelType w:val="hybridMultilevel"/>
    <w:tmpl w:val="567AF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680EEC"/>
    <w:multiLevelType w:val="hybridMultilevel"/>
    <w:tmpl w:val="6DCC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6A71A7"/>
    <w:multiLevelType w:val="hybridMultilevel"/>
    <w:tmpl w:val="B2D63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2F3D08"/>
    <w:multiLevelType w:val="hybridMultilevel"/>
    <w:tmpl w:val="22D24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684EA3"/>
    <w:multiLevelType w:val="hybridMultilevel"/>
    <w:tmpl w:val="1FEE7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8268BD"/>
    <w:multiLevelType w:val="hybridMultilevel"/>
    <w:tmpl w:val="B89CA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84EC8"/>
    <w:multiLevelType w:val="hybridMultilevel"/>
    <w:tmpl w:val="3BB638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E7497D"/>
    <w:multiLevelType w:val="hybridMultilevel"/>
    <w:tmpl w:val="27288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10"/>
  </w:num>
  <w:num w:numId="6">
    <w:abstractNumId w:val="9"/>
  </w:num>
  <w:num w:numId="7">
    <w:abstractNumId w:val="5"/>
  </w:num>
  <w:num w:numId="8">
    <w:abstractNumId w:val="2"/>
  </w:num>
  <w:num w:numId="9">
    <w:abstractNumId w:val="8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746"/>
    <w:rsid w:val="0012714A"/>
    <w:rsid w:val="002711D2"/>
    <w:rsid w:val="002D3F58"/>
    <w:rsid w:val="003721A3"/>
    <w:rsid w:val="00743503"/>
    <w:rsid w:val="00797746"/>
    <w:rsid w:val="007A44F5"/>
    <w:rsid w:val="007E0437"/>
    <w:rsid w:val="00A57F93"/>
    <w:rsid w:val="00A676E7"/>
    <w:rsid w:val="00BC3333"/>
    <w:rsid w:val="00BF5B56"/>
    <w:rsid w:val="00C21ABA"/>
    <w:rsid w:val="00E3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118C5B"/>
  <w14:defaultImageDpi w14:val="300"/>
  <w15:docId w15:val="{1820DE6A-ABE4-6D4B-A6B8-8A355E0F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8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681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8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816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676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ohmsteam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2019-10-30T13:04:00Z</cp:lastPrinted>
  <dcterms:created xsi:type="dcterms:W3CDTF">2019-11-12T22:14:00Z</dcterms:created>
  <dcterms:modified xsi:type="dcterms:W3CDTF">2019-11-12T22:14:00Z</dcterms:modified>
</cp:coreProperties>
</file>