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A70FB9" w14:textId="0D61FA4E" w:rsidR="00E61ECD" w:rsidRDefault="00E61ECD" w:rsidP="00E61ECD">
      <w:pPr>
        <w:jc w:val="center"/>
        <w:rPr>
          <w:rFonts w:ascii="Goudy Old Style" w:eastAsia="Times New Roman" w:hAnsi="Goudy Old Style" w:cs="Times New Roman"/>
          <w:b/>
          <w:bCs/>
          <w:color w:val="FF0000"/>
          <w:sz w:val="40"/>
          <w:szCs w:val="40"/>
        </w:rPr>
      </w:pPr>
      <w:r>
        <w:rPr>
          <w:rFonts w:ascii="Goudy Old Style" w:eastAsia="Times New Roman" w:hAnsi="Goudy Old Style" w:cs="Times New Roman"/>
          <w:b/>
          <w:bCs/>
          <w:noProof/>
          <w:color w:val="FF0000"/>
          <w:sz w:val="40"/>
          <w:szCs w:val="40"/>
        </w:rPr>
        <w:drawing>
          <wp:inline distT="0" distB="0" distL="0" distR="0" wp14:anchorId="02CC4C85" wp14:editId="3E6560EF">
            <wp:extent cx="2895600" cy="1495751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b3538a1-51b5-4582-b8e5-c6879087139e-1-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7715" cy="1507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09AFB" w14:textId="77777777" w:rsidR="00E61ECD" w:rsidRDefault="00E61ECD" w:rsidP="00E61ECD">
      <w:pPr>
        <w:rPr>
          <w:rFonts w:ascii="Goudy Old Style" w:eastAsia="Times New Roman" w:hAnsi="Goudy Old Style" w:cs="Times New Roman"/>
          <w:b/>
          <w:bCs/>
          <w:color w:val="FF0000"/>
          <w:sz w:val="40"/>
          <w:szCs w:val="40"/>
        </w:rPr>
      </w:pPr>
    </w:p>
    <w:p w14:paraId="2B4D3895" w14:textId="43EAEE31" w:rsidR="00E61ECD" w:rsidRPr="00E61ECD" w:rsidRDefault="00E61ECD" w:rsidP="00E61ECD">
      <w:pPr>
        <w:jc w:val="center"/>
        <w:rPr>
          <w:rFonts w:ascii="Cambria" w:eastAsia="Times New Roman" w:hAnsi="Cambria" w:cs="Times New Roman"/>
          <w:color w:val="000000"/>
          <w:sz w:val="27"/>
          <w:szCs w:val="27"/>
        </w:rPr>
      </w:pPr>
      <w:r w:rsidRPr="00E61ECD">
        <w:rPr>
          <w:rFonts w:ascii="Goudy Old Style" w:eastAsia="Times New Roman" w:hAnsi="Goudy Old Style" w:cs="Times New Roman"/>
          <w:b/>
          <w:bCs/>
          <w:color w:val="FF0000"/>
          <w:sz w:val="40"/>
          <w:szCs w:val="40"/>
        </w:rPr>
        <w:t xml:space="preserve">S U C </w:t>
      </w:r>
      <w:proofErr w:type="spellStart"/>
      <w:r w:rsidRPr="00E61ECD">
        <w:rPr>
          <w:rFonts w:ascii="Goudy Old Style" w:eastAsia="Times New Roman" w:hAnsi="Goudy Old Style" w:cs="Times New Roman"/>
          <w:b/>
          <w:bCs/>
          <w:color w:val="FF0000"/>
          <w:sz w:val="40"/>
          <w:szCs w:val="40"/>
        </w:rPr>
        <w:t>C</w:t>
      </w:r>
      <w:proofErr w:type="spellEnd"/>
      <w:r w:rsidRPr="00E61ECD">
        <w:rPr>
          <w:rFonts w:ascii="Goudy Old Style" w:eastAsia="Times New Roman" w:hAnsi="Goudy Old Style" w:cs="Times New Roman"/>
          <w:b/>
          <w:bCs/>
          <w:color w:val="FF0000"/>
          <w:sz w:val="40"/>
          <w:szCs w:val="40"/>
        </w:rPr>
        <w:t xml:space="preserve"> E S </w:t>
      </w:r>
      <w:proofErr w:type="spellStart"/>
      <w:r w:rsidRPr="00E61ECD">
        <w:rPr>
          <w:rFonts w:ascii="Goudy Old Style" w:eastAsia="Times New Roman" w:hAnsi="Goudy Old Style" w:cs="Times New Roman"/>
          <w:b/>
          <w:bCs/>
          <w:color w:val="FF0000"/>
          <w:sz w:val="40"/>
          <w:szCs w:val="40"/>
        </w:rPr>
        <w:t>S</w:t>
      </w:r>
      <w:proofErr w:type="spellEnd"/>
      <w:r w:rsidRPr="00E61ECD">
        <w:rPr>
          <w:rFonts w:ascii="Goudy Old Style" w:eastAsia="Times New Roman" w:hAnsi="Goudy Old Style" w:cs="Times New Roman"/>
          <w:b/>
          <w:bCs/>
          <w:color w:val="FF0000"/>
          <w:sz w:val="40"/>
          <w:szCs w:val="40"/>
        </w:rPr>
        <w:t>    D A Y </w:t>
      </w:r>
    </w:p>
    <w:p w14:paraId="4C80684C" w14:textId="33B7DE04" w:rsidR="00E61ECD" w:rsidRDefault="00E61ECD" w:rsidP="00E61ECD">
      <w:pPr>
        <w:jc w:val="center"/>
        <w:rPr>
          <w:rFonts w:ascii="Goudy Old Style" w:eastAsia="Times New Roman" w:hAnsi="Goudy Old Style" w:cs="Times New Roman"/>
          <w:b/>
          <w:bCs/>
          <w:color w:val="000000"/>
          <w:sz w:val="27"/>
          <w:szCs w:val="27"/>
        </w:rPr>
      </w:pPr>
      <w:r w:rsidRPr="00E61ECD">
        <w:rPr>
          <w:rFonts w:ascii="Goudy Old Style" w:eastAsia="Times New Roman" w:hAnsi="Goudy Old Style" w:cs="Times New Roman"/>
          <w:b/>
          <w:bCs/>
          <w:color w:val="000000"/>
          <w:sz w:val="27"/>
          <w:szCs w:val="27"/>
        </w:rPr>
        <w:t>January 15, 20</w:t>
      </w:r>
      <w:r w:rsidR="002C07E5">
        <w:rPr>
          <w:rFonts w:ascii="Goudy Old Style" w:eastAsia="Times New Roman" w:hAnsi="Goudy Old Style" w:cs="Times New Roman"/>
          <w:b/>
          <w:bCs/>
          <w:color w:val="000000"/>
          <w:sz w:val="27"/>
          <w:szCs w:val="27"/>
        </w:rPr>
        <w:t>20</w:t>
      </w:r>
    </w:p>
    <w:p w14:paraId="2FCD1266" w14:textId="77777777" w:rsidR="002C07E5" w:rsidRPr="00E61ECD" w:rsidRDefault="002C07E5" w:rsidP="00E61ECD">
      <w:pPr>
        <w:jc w:val="center"/>
        <w:rPr>
          <w:rFonts w:ascii="Cambria" w:eastAsia="Times New Roman" w:hAnsi="Cambria" w:cs="Times New Roman"/>
          <w:color w:val="000000"/>
          <w:sz w:val="27"/>
          <w:szCs w:val="27"/>
        </w:rPr>
      </w:pPr>
    </w:p>
    <w:p w14:paraId="752DFFFA" w14:textId="77777777" w:rsidR="00E61ECD" w:rsidRPr="00E61ECD" w:rsidRDefault="00E61ECD" w:rsidP="00E61ECD">
      <w:pPr>
        <w:jc w:val="center"/>
        <w:rPr>
          <w:rFonts w:ascii="Cambria" w:eastAsia="Times New Roman" w:hAnsi="Cambria" w:cs="Times New Roman"/>
          <w:color w:val="000000"/>
          <w:sz w:val="32"/>
          <w:szCs w:val="32"/>
        </w:rPr>
      </w:pPr>
      <w:r w:rsidRPr="00E61ECD">
        <w:rPr>
          <w:rFonts w:ascii="Goudy Old Style" w:eastAsia="Times New Roman" w:hAnsi="Goudy Old Style" w:cs="Times New Roman"/>
          <w:b/>
          <w:bCs/>
          <w:color w:val="FF0000"/>
          <w:sz w:val="32"/>
          <w:szCs w:val="32"/>
        </w:rPr>
        <w:t>A G E N D A</w:t>
      </w:r>
    </w:p>
    <w:p w14:paraId="00C207E5" w14:textId="77777777" w:rsidR="00E61ECD" w:rsidRPr="00E61ECD" w:rsidRDefault="00E61ECD" w:rsidP="00E61ECD">
      <w:pPr>
        <w:jc w:val="center"/>
        <w:rPr>
          <w:rFonts w:ascii="Cambria" w:eastAsia="Times New Roman" w:hAnsi="Cambria" w:cs="Times New Roman"/>
          <w:color w:val="000000"/>
          <w:sz w:val="27"/>
          <w:szCs w:val="27"/>
        </w:rPr>
      </w:pPr>
      <w:r w:rsidRPr="00E61ECD">
        <w:rPr>
          <w:rFonts w:ascii="Goudy Old Style" w:eastAsia="Times New Roman" w:hAnsi="Goudy Old Style" w:cs="Times New Roman"/>
          <w:b/>
          <w:bCs/>
          <w:color w:val="FF0000"/>
          <w:sz w:val="27"/>
          <w:szCs w:val="27"/>
        </w:rPr>
        <w:t> </w:t>
      </w:r>
    </w:p>
    <w:p w14:paraId="2EB5893A" w14:textId="77777777" w:rsidR="00E61ECD" w:rsidRPr="00E61ECD" w:rsidRDefault="00E61ECD" w:rsidP="00E61ECD">
      <w:pPr>
        <w:rPr>
          <w:rFonts w:ascii="Cambria" w:eastAsia="Times New Roman" w:hAnsi="Cambria" w:cs="Times New Roman"/>
          <w:color w:val="000000"/>
          <w:sz w:val="27"/>
          <w:szCs w:val="27"/>
        </w:rPr>
      </w:pPr>
      <w:r w:rsidRPr="00E61ECD">
        <w:rPr>
          <w:rFonts w:ascii="Arial" w:eastAsia="Times New Roman" w:hAnsi="Arial" w:cs="Arial"/>
          <w:b/>
          <w:bCs/>
          <w:color w:val="FF0000"/>
          <w:sz w:val="18"/>
          <w:szCs w:val="18"/>
        </w:rPr>
        <w:t>ONGOING FOCUS</w:t>
      </w:r>
    </w:p>
    <w:p w14:paraId="055E2FEC" w14:textId="77777777" w:rsidR="00E61ECD" w:rsidRPr="00E61ECD" w:rsidRDefault="00E61ECD" w:rsidP="00E61ECD">
      <w:pPr>
        <w:ind w:left="720"/>
        <w:rPr>
          <w:rFonts w:ascii="Cambria" w:eastAsia="Times New Roman" w:hAnsi="Cambria" w:cs="Times New Roman"/>
          <w:color w:val="000000"/>
        </w:rPr>
      </w:pPr>
      <w:r w:rsidRPr="00E61ECD">
        <w:rPr>
          <w:rFonts w:ascii="Symbol" w:eastAsia="Times New Roman" w:hAnsi="Symbol" w:cs="Times New Roman"/>
          <w:color w:val="000000"/>
          <w:sz w:val="18"/>
          <w:szCs w:val="18"/>
        </w:rPr>
        <w:t></w:t>
      </w:r>
      <w:r w:rsidRPr="00E61EC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</w:rPr>
        <w:t>Higher order thinking skills</w:t>
      </w:r>
    </w:p>
    <w:p w14:paraId="0961120B" w14:textId="77777777" w:rsidR="00E61ECD" w:rsidRPr="00E61ECD" w:rsidRDefault="00E61ECD" w:rsidP="00E61ECD">
      <w:pPr>
        <w:ind w:left="720"/>
        <w:rPr>
          <w:rFonts w:ascii="Cambria" w:eastAsia="Times New Roman" w:hAnsi="Cambria" w:cs="Times New Roman"/>
          <w:color w:val="000000"/>
        </w:rPr>
      </w:pPr>
      <w:r w:rsidRPr="00E61ECD">
        <w:rPr>
          <w:rFonts w:ascii="Symbol" w:eastAsia="Times New Roman" w:hAnsi="Symbol" w:cs="Times New Roman"/>
          <w:color w:val="000000"/>
          <w:sz w:val="18"/>
          <w:szCs w:val="18"/>
        </w:rPr>
        <w:t></w:t>
      </w:r>
      <w:r w:rsidRPr="00E61EC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</w:rPr>
        <w:t>PBL design, implementation, and impact</w:t>
      </w:r>
    </w:p>
    <w:p w14:paraId="6BFDECA6" w14:textId="77777777" w:rsidR="00E61ECD" w:rsidRPr="00E61ECD" w:rsidRDefault="00E61ECD" w:rsidP="00E61ECD">
      <w:pPr>
        <w:ind w:left="720"/>
        <w:rPr>
          <w:rFonts w:ascii="Cambria" w:eastAsia="Times New Roman" w:hAnsi="Cambria" w:cs="Times New Roman"/>
          <w:color w:val="000000"/>
        </w:rPr>
      </w:pPr>
      <w:r w:rsidRPr="00E61ECD">
        <w:rPr>
          <w:rFonts w:ascii="Symbol" w:eastAsia="Times New Roman" w:hAnsi="Symbol" w:cs="Times New Roman"/>
          <w:color w:val="000000"/>
          <w:sz w:val="18"/>
          <w:szCs w:val="18"/>
        </w:rPr>
        <w:t></w:t>
      </w:r>
      <w:r w:rsidRPr="00E61EC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</w:rPr>
        <w:t>Backwards design</w:t>
      </w:r>
    </w:p>
    <w:p w14:paraId="076C8ACA" w14:textId="77777777" w:rsidR="00E61ECD" w:rsidRPr="00E61ECD" w:rsidRDefault="00E61ECD" w:rsidP="00E61ECD">
      <w:pPr>
        <w:ind w:left="720"/>
        <w:rPr>
          <w:rFonts w:ascii="Cambria" w:eastAsia="Times New Roman" w:hAnsi="Cambria" w:cs="Times New Roman"/>
          <w:color w:val="000000"/>
        </w:rPr>
      </w:pPr>
      <w:r w:rsidRPr="00E61ECD">
        <w:rPr>
          <w:rFonts w:ascii="Symbol" w:eastAsia="Times New Roman" w:hAnsi="Symbol" w:cs="Times New Roman"/>
          <w:color w:val="000000"/>
          <w:sz w:val="18"/>
          <w:szCs w:val="18"/>
        </w:rPr>
        <w:t></w:t>
      </w:r>
      <w:r w:rsidRPr="00E61EC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</w:rPr>
        <w:t>Common expectations, common formative assessments, common rubrics</w:t>
      </w:r>
    </w:p>
    <w:p w14:paraId="6A152798" w14:textId="77777777" w:rsidR="00E61ECD" w:rsidRPr="00E61ECD" w:rsidRDefault="00E61ECD" w:rsidP="00E61ECD">
      <w:pPr>
        <w:ind w:left="720"/>
        <w:rPr>
          <w:rFonts w:ascii="Cambria" w:eastAsia="Times New Roman" w:hAnsi="Cambria" w:cs="Times New Roman"/>
          <w:color w:val="000000"/>
        </w:rPr>
      </w:pPr>
      <w:r w:rsidRPr="00E61ECD">
        <w:rPr>
          <w:rFonts w:ascii="Symbol" w:eastAsia="Times New Roman" w:hAnsi="Symbol" w:cs="Times New Roman"/>
          <w:color w:val="000000"/>
          <w:sz w:val="18"/>
          <w:szCs w:val="18"/>
        </w:rPr>
        <w:t></w:t>
      </w:r>
      <w:r w:rsidRPr="00E61EC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</w:rPr>
        <w:t>Cross-curricular lessons </w:t>
      </w:r>
    </w:p>
    <w:p w14:paraId="489CE59C" w14:textId="77777777" w:rsidR="00E61ECD" w:rsidRPr="00E61ECD" w:rsidRDefault="00E61ECD" w:rsidP="00E61ECD">
      <w:pPr>
        <w:ind w:left="720"/>
        <w:rPr>
          <w:rFonts w:ascii="Cambria" w:eastAsia="Times New Roman" w:hAnsi="Cambria" w:cs="Times New Roman"/>
          <w:color w:val="000000"/>
        </w:rPr>
      </w:pPr>
      <w:r w:rsidRPr="00E61ECD">
        <w:rPr>
          <w:rFonts w:ascii="Symbol" w:eastAsia="Times New Roman" w:hAnsi="Symbol" w:cs="Times New Roman"/>
          <w:color w:val="000000"/>
          <w:sz w:val="18"/>
          <w:szCs w:val="18"/>
        </w:rPr>
        <w:t></w:t>
      </w:r>
      <w:r w:rsidRPr="00E61EC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</w:rPr>
        <w:t>Cornerstone Skills, DOK levels </w:t>
      </w:r>
    </w:p>
    <w:p w14:paraId="46216105" w14:textId="77777777" w:rsidR="00E61ECD" w:rsidRPr="00E61ECD" w:rsidRDefault="00E61ECD" w:rsidP="00E61ECD">
      <w:pPr>
        <w:ind w:left="720"/>
        <w:rPr>
          <w:rFonts w:ascii="Cambria" w:eastAsia="Times New Roman" w:hAnsi="Cambria" w:cs="Times New Roman"/>
          <w:color w:val="000000"/>
        </w:rPr>
      </w:pPr>
      <w:r w:rsidRPr="00E61ECD">
        <w:rPr>
          <w:rFonts w:ascii="Symbol" w:eastAsia="Times New Roman" w:hAnsi="Symbol" w:cs="Times New Roman"/>
          <w:color w:val="000000"/>
          <w:sz w:val="18"/>
          <w:szCs w:val="18"/>
        </w:rPr>
        <w:t></w:t>
      </w:r>
      <w:r w:rsidRPr="00E61EC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</w:rPr>
        <w:t>Standards</w:t>
      </w:r>
    </w:p>
    <w:p w14:paraId="0993E45F" w14:textId="77777777" w:rsidR="00E61ECD" w:rsidRPr="00E61ECD" w:rsidRDefault="00E61ECD" w:rsidP="00E61ECD">
      <w:pPr>
        <w:ind w:left="1440"/>
        <w:rPr>
          <w:rFonts w:ascii="Cambria" w:eastAsia="Times New Roman" w:hAnsi="Cambria" w:cs="Times New Roman"/>
          <w:color w:val="000000"/>
        </w:rPr>
      </w:pPr>
      <w:r w:rsidRPr="00E61ECD">
        <w:rPr>
          <w:rFonts w:ascii="Courier New" w:eastAsia="Times New Roman" w:hAnsi="Courier New" w:cs="Courier New"/>
          <w:color w:val="000000"/>
          <w:sz w:val="18"/>
          <w:szCs w:val="18"/>
        </w:rPr>
        <w:t>o</w:t>
      </w:r>
      <w:r w:rsidRPr="00E61EC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</w:rPr>
        <w:t>Deconstruct Standards</w:t>
      </w:r>
    </w:p>
    <w:p w14:paraId="09ACC50A" w14:textId="77777777" w:rsidR="00E61ECD" w:rsidRPr="00E61ECD" w:rsidRDefault="00E61ECD" w:rsidP="00E61ECD">
      <w:pPr>
        <w:ind w:left="1440"/>
        <w:rPr>
          <w:rFonts w:ascii="Cambria" w:eastAsia="Times New Roman" w:hAnsi="Cambria" w:cs="Times New Roman"/>
          <w:color w:val="000000"/>
        </w:rPr>
      </w:pPr>
      <w:r w:rsidRPr="00E61ECD">
        <w:rPr>
          <w:rFonts w:ascii="Courier New" w:eastAsia="Times New Roman" w:hAnsi="Courier New" w:cs="Courier New"/>
          <w:color w:val="000000"/>
          <w:sz w:val="18"/>
          <w:szCs w:val="18"/>
        </w:rPr>
        <w:t>o</w:t>
      </w:r>
      <w:r w:rsidRPr="00E61EC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</w:rPr>
        <w:t>Standards based instruction</w:t>
      </w:r>
    </w:p>
    <w:p w14:paraId="440FD0C6" w14:textId="77777777" w:rsidR="00E61ECD" w:rsidRPr="00E61ECD" w:rsidRDefault="00E61ECD" w:rsidP="00E61ECD">
      <w:pPr>
        <w:ind w:left="1440"/>
        <w:rPr>
          <w:rFonts w:ascii="Cambria" w:eastAsia="Times New Roman" w:hAnsi="Cambria" w:cs="Times New Roman"/>
          <w:color w:val="000000"/>
        </w:rPr>
      </w:pPr>
      <w:r w:rsidRPr="00E61ECD">
        <w:rPr>
          <w:rFonts w:ascii="Courier New" w:eastAsia="Times New Roman" w:hAnsi="Courier New" w:cs="Courier New"/>
          <w:color w:val="000000"/>
          <w:sz w:val="18"/>
          <w:szCs w:val="18"/>
        </w:rPr>
        <w:t>o</w:t>
      </w:r>
      <w:r w:rsidRPr="00E61EC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</w:rPr>
        <w:t>Standards driving PBLs </w:t>
      </w:r>
    </w:p>
    <w:p w14:paraId="2DC901FD" w14:textId="77777777" w:rsidR="00E61ECD" w:rsidRPr="00E61ECD" w:rsidRDefault="00E61ECD" w:rsidP="00E61ECD">
      <w:pPr>
        <w:ind w:left="720"/>
        <w:rPr>
          <w:rFonts w:ascii="Cambria" w:eastAsia="Times New Roman" w:hAnsi="Cambria" w:cs="Times New Roman"/>
          <w:color w:val="000000"/>
        </w:rPr>
      </w:pPr>
      <w:r w:rsidRPr="00E61ECD">
        <w:rPr>
          <w:rFonts w:ascii="Symbol" w:eastAsia="Times New Roman" w:hAnsi="Symbol" w:cs="Times New Roman"/>
          <w:color w:val="000000"/>
          <w:sz w:val="18"/>
          <w:szCs w:val="18"/>
        </w:rPr>
        <w:t></w:t>
      </w:r>
      <w:r w:rsidRPr="00E61EC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</w:rPr>
        <w:t>Peer to Peer visits</w:t>
      </w:r>
    </w:p>
    <w:p w14:paraId="135E1A62" w14:textId="77777777" w:rsidR="00E61ECD" w:rsidRPr="00E61ECD" w:rsidRDefault="00E61ECD" w:rsidP="00E61ECD">
      <w:pPr>
        <w:ind w:left="720"/>
        <w:rPr>
          <w:rFonts w:ascii="Cambria" w:eastAsia="Times New Roman" w:hAnsi="Cambria" w:cs="Times New Roman"/>
          <w:color w:val="000000"/>
        </w:rPr>
      </w:pPr>
      <w:r w:rsidRPr="00E61ECD">
        <w:rPr>
          <w:rFonts w:ascii="Symbol" w:eastAsia="Times New Roman" w:hAnsi="Symbol" w:cs="Times New Roman"/>
          <w:color w:val="000000"/>
          <w:sz w:val="18"/>
          <w:szCs w:val="18"/>
        </w:rPr>
        <w:t></w:t>
      </w:r>
      <w:r w:rsidRPr="00E61EC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</w:rPr>
        <w:t>Differentiate / Collaborative </w:t>
      </w:r>
    </w:p>
    <w:p w14:paraId="1C26E26B" w14:textId="77777777" w:rsidR="00E61ECD" w:rsidRPr="00E61ECD" w:rsidRDefault="00E61ECD" w:rsidP="00E61ECD">
      <w:pPr>
        <w:ind w:left="720"/>
        <w:rPr>
          <w:rFonts w:ascii="Cambria" w:eastAsia="Times New Roman" w:hAnsi="Cambria" w:cs="Times New Roman"/>
          <w:color w:val="000000"/>
        </w:rPr>
      </w:pPr>
      <w:r w:rsidRPr="00E61ECD">
        <w:rPr>
          <w:rFonts w:ascii="Symbol" w:eastAsia="Times New Roman" w:hAnsi="Symbol" w:cs="Times New Roman"/>
          <w:color w:val="000000"/>
          <w:sz w:val="18"/>
          <w:szCs w:val="18"/>
        </w:rPr>
        <w:t></w:t>
      </w:r>
      <w:r w:rsidRPr="00E61EC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</w:rPr>
        <w:t>Community Connection &amp; Public Presentation</w:t>
      </w:r>
    </w:p>
    <w:p w14:paraId="1AC8DAEC" w14:textId="77777777" w:rsidR="00E61ECD" w:rsidRPr="00E61ECD" w:rsidRDefault="00E61ECD" w:rsidP="00E61ECD">
      <w:pPr>
        <w:rPr>
          <w:rFonts w:ascii="Cambria" w:eastAsia="Times New Roman" w:hAnsi="Cambria" w:cs="Times New Roman"/>
          <w:color w:val="000000"/>
          <w:sz w:val="27"/>
          <w:szCs w:val="27"/>
        </w:rPr>
      </w:pPr>
      <w:r w:rsidRPr="00E61ECD">
        <w:rPr>
          <w:rFonts w:ascii="Arial" w:eastAsia="Times New Roman" w:hAnsi="Arial" w:cs="Arial"/>
          <w:color w:val="FF0000"/>
          <w:sz w:val="18"/>
          <w:szCs w:val="18"/>
        </w:rPr>
        <w:t> </w:t>
      </w:r>
    </w:p>
    <w:p w14:paraId="26833E1E" w14:textId="77777777" w:rsidR="00E61ECD" w:rsidRPr="00E61ECD" w:rsidRDefault="00E61ECD" w:rsidP="00E61ECD">
      <w:pPr>
        <w:rPr>
          <w:rFonts w:ascii="Cambria" w:eastAsia="Times New Roman" w:hAnsi="Cambria" w:cs="Times New Roman"/>
          <w:color w:val="000000"/>
          <w:sz w:val="27"/>
          <w:szCs w:val="27"/>
        </w:rPr>
      </w:pPr>
      <w:r w:rsidRPr="00E61ECD">
        <w:rPr>
          <w:rFonts w:ascii="Arial" w:eastAsia="Times New Roman" w:hAnsi="Arial" w:cs="Arial"/>
          <w:b/>
          <w:bCs/>
          <w:color w:val="FF0000"/>
          <w:sz w:val="18"/>
          <w:szCs w:val="18"/>
        </w:rPr>
        <w:t>ACTION TODAY </w:t>
      </w:r>
    </w:p>
    <w:p w14:paraId="13F2C916" w14:textId="77777777" w:rsidR="00E61ECD" w:rsidRPr="00E61ECD" w:rsidRDefault="00E61ECD" w:rsidP="00E61ECD">
      <w:pPr>
        <w:rPr>
          <w:rFonts w:ascii="Times New Roman" w:eastAsia="Times New Roman" w:hAnsi="Times New Roman" w:cs="Times New Roman"/>
          <w:color w:val="000000"/>
        </w:rPr>
      </w:pP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</w:rPr>
        <w:t>Today is the day you get to "shine" by sharing your PBL work – Although you may do several PBLs in your classes per semester, we want you to showcase one PBL per semester with the following elements.</w:t>
      </w:r>
    </w:p>
    <w:p w14:paraId="64190FB5" w14:textId="77777777" w:rsidR="00E61ECD" w:rsidRPr="00E61ECD" w:rsidRDefault="00E61ECD" w:rsidP="00E61ECD">
      <w:pPr>
        <w:rPr>
          <w:rFonts w:ascii="Cambria" w:eastAsia="Times New Roman" w:hAnsi="Cambria" w:cs="Times New Roman"/>
          <w:color w:val="000000"/>
          <w:sz w:val="27"/>
          <w:szCs w:val="27"/>
        </w:rPr>
      </w:pP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</w:rPr>
        <w:t> </w:t>
      </w:r>
    </w:p>
    <w:p w14:paraId="307C6DDE" w14:textId="77777777" w:rsidR="00E61ECD" w:rsidRPr="00E61ECD" w:rsidRDefault="00E61ECD" w:rsidP="00E61ECD">
      <w:pPr>
        <w:ind w:left="360"/>
        <w:rPr>
          <w:rFonts w:ascii="Cambria" w:eastAsia="Times New Roman" w:hAnsi="Cambria" w:cs="Times New Roman"/>
          <w:color w:val="000000"/>
          <w:sz w:val="27"/>
          <w:szCs w:val="27"/>
        </w:rPr>
      </w:pPr>
      <w:r w:rsidRPr="00E61ECD">
        <w:rPr>
          <w:rFonts w:ascii="Arial" w:eastAsia="Times New Roman" w:hAnsi="Arial" w:cs="Arial"/>
          <w:b/>
          <w:bCs/>
          <w:color w:val="FF0000"/>
          <w:sz w:val="18"/>
          <w:szCs w:val="18"/>
        </w:rPr>
        <w:t>PLB 1- ELEMENTS- Due January 15</w:t>
      </w:r>
      <w:r w:rsidRPr="00E61ECD">
        <w:rPr>
          <w:rFonts w:ascii="Arial" w:eastAsia="Times New Roman" w:hAnsi="Arial" w:cs="Arial"/>
          <w:b/>
          <w:bCs/>
          <w:color w:val="FF0000"/>
          <w:sz w:val="18"/>
          <w:szCs w:val="18"/>
          <w:vertAlign w:val="superscript"/>
        </w:rPr>
        <w:t>th</w:t>
      </w:r>
    </w:p>
    <w:p w14:paraId="308FB2B1" w14:textId="77777777" w:rsidR="00E61ECD" w:rsidRPr="00E61ECD" w:rsidRDefault="00E61ECD" w:rsidP="00E61ECD">
      <w:pPr>
        <w:ind w:left="36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61ECD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</w:rPr>
        <w:t>We are looking at the impact of pollution issues locally the first semester and delving into formulating local green solutions for our second semester PBL</w:t>
      </w:r>
    </w:p>
    <w:p w14:paraId="13C7105D" w14:textId="77777777" w:rsidR="00E61ECD" w:rsidRPr="00E61ECD" w:rsidRDefault="00E61ECD" w:rsidP="00E61ECD">
      <w:pPr>
        <w:ind w:left="720"/>
        <w:rPr>
          <w:rFonts w:ascii="Cambria" w:eastAsia="Times New Roman" w:hAnsi="Cambria" w:cs="Times New Roman"/>
          <w:color w:val="000000"/>
        </w:rPr>
      </w:pPr>
      <w:r w:rsidRPr="00E61ECD">
        <w:rPr>
          <w:rFonts w:ascii="Symbol" w:eastAsia="Times New Roman" w:hAnsi="Symbol" w:cs="Times New Roman"/>
          <w:color w:val="000000"/>
          <w:sz w:val="18"/>
          <w:szCs w:val="18"/>
        </w:rPr>
        <w:t></w:t>
      </w:r>
      <w:r w:rsidRPr="00E61EC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</w:rPr>
        <w:t>School wide overarching theme of “Green Movement” (Recycling and more)</w:t>
      </w:r>
    </w:p>
    <w:p w14:paraId="56CB6E04" w14:textId="77777777" w:rsidR="00E61ECD" w:rsidRPr="00E61ECD" w:rsidRDefault="00E61ECD" w:rsidP="00E61ECD">
      <w:pPr>
        <w:ind w:left="720"/>
        <w:rPr>
          <w:rFonts w:ascii="Cambria" w:eastAsia="Times New Roman" w:hAnsi="Cambria" w:cs="Times New Roman"/>
          <w:color w:val="000000"/>
        </w:rPr>
      </w:pPr>
      <w:r w:rsidRPr="00E61ECD">
        <w:rPr>
          <w:rFonts w:ascii="Symbol" w:eastAsia="Times New Roman" w:hAnsi="Symbol" w:cs="Times New Roman"/>
          <w:color w:val="000000"/>
          <w:sz w:val="18"/>
          <w:szCs w:val="18"/>
        </w:rPr>
        <w:t></w:t>
      </w:r>
      <w:r w:rsidRPr="00E61EC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</w:rPr>
        <w:t>Backwards design- STANDARDS driven- How to measure standards mastery</w:t>
      </w:r>
    </w:p>
    <w:p w14:paraId="55486C10" w14:textId="77777777" w:rsidR="00E61ECD" w:rsidRPr="00E61ECD" w:rsidRDefault="00E61ECD" w:rsidP="00E61ECD">
      <w:pPr>
        <w:ind w:left="720"/>
        <w:rPr>
          <w:rFonts w:ascii="Cambria" w:eastAsia="Times New Roman" w:hAnsi="Cambria" w:cs="Times New Roman"/>
          <w:color w:val="000000"/>
        </w:rPr>
      </w:pPr>
      <w:r w:rsidRPr="00E61ECD">
        <w:rPr>
          <w:rFonts w:ascii="Symbol" w:eastAsia="Times New Roman" w:hAnsi="Symbol" w:cs="Times New Roman"/>
          <w:color w:val="000000"/>
          <w:sz w:val="18"/>
          <w:szCs w:val="18"/>
        </w:rPr>
        <w:t></w:t>
      </w:r>
      <w:r w:rsidRPr="00E61EC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</w:rPr>
        <w:t>Interdisciplinary / Peer reviewed / add to matrix bank </w:t>
      </w:r>
    </w:p>
    <w:p w14:paraId="56668F22" w14:textId="77777777" w:rsidR="00E61ECD" w:rsidRPr="00E61ECD" w:rsidRDefault="00E61ECD" w:rsidP="00E61ECD">
      <w:pPr>
        <w:ind w:left="720"/>
        <w:rPr>
          <w:rFonts w:ascii="Cambria" w:eastAsia="Times New Roman" w:hAnsi="Cambria" w:cs="Times New Roman"/>
          <w:color w:val="000000"/>
        </w:rPr>
      </w:pPr>
      <w:r w:rsidRPr="00E61ECD">
        <w:rPr>
          <w:rFonts w:ascii="Symbol" w:eastAsia="Times New Roman" w:hAnsi="Symbol" w:cs="Times New Roman"/>
          <w:color w:val="000000"/>
          <w:sz w:val="18"/>
          <w:szCs w:val="18"/>
        </w:rPr>
        <w:t></w:t>
      </w:r>
      <w:r w:rsidRPr="00E61EC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</w:rPr>
        <w:t>Include writing component! </w:t>
      </w:r>
    </w:p>
    <w:p w14:paraId="378DE5B7" w14:textId="77777777" w:rsidR="00E61ECD" w:rsidRPr="00E61ECD" w:rsidRDefault="00E61ECD" w:rsidP="00E61ECD">
      <w:pPr>
        <w:ind w:left="720"/>
        <w:rPr>
          <w:rFonts w:ascii="Cambria" w:eastAsia="Times New Roman" w:hAnsi="Cambria" w:cs="Times New Roman"/>
          <w:color w:val="000000"/>
        </w:rPr>
      </w:pPr>
      <w:r w:rsidRPr="00E61ECD">
        <w:rPr>
          <w:rFonts w:ascii="Symbol" w:eastAsia="Times New Roman" w:hAnsi="Symbol" w:cs="Times New Roman"/>
          <w:color w:val="000000"/>
          <w:sz w:val="18"/>
          <w:szCs w:val="18"/>
        </w:rPr>
        <w:t></w:t>
      </w:r>
      <w:r w:rsidRPr="00E61EC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</w:rPr>
        <w:t>Collect artifacts: student work, assessments, rubrics, writing samples, photos, etc.</w:t>
      </w:r>
    </w:p>
    <w:p w14:paraId="59B27991" w14:textId="77777777" w:rsidR="00E61ECD" w:rsidRPr="00E61ECD" w:rsidRDefault="00E61ECD" w:rsidP="00E61ECD">
      <w:pPr>
        <w:ind w:left="720"/>
        <w:rPr>
          <w:rFonts w:ascii="Cambria" w:eastAsia="Times New Roman" w:hAnsi="Cambria" w:cs="Times New Roman"/>
          <w:color w:val="000000"/>
        </w:rPr>
      </w:pPr>
      <w:r w:rsidRPr="00E61ECD">
        <w:rPr>
          <w:rFonts w:ascii="Symbol" w:eastAsia="Times New Roman" w:hAnsi="Symbol" w:cs="Times New Roman"/>
          <w:color w:val="000000"/>
          <w:sz w:val="18"/>
          <w:szCs w:val="18"/>
        </w:rPr>
        <w:t></w:t>
      </w:r>
      <w:r w:rsidRPr="00E61EC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</w:rPr>
        <w:t>PBL completed, implemented, and ready to share on January 15</w:t>
      </w: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  <w:vertAlign w:val="superscript"/>
        </w:rPr>
        <w:t>th</w:t>
      </w: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</w:rPr>
        <w:t> SUCCESS DAY  </w:t>
      </w:r>
    </w:p>
    <w:p w14:paraId="2EEE9295" w14:textId="77777777" w:rsidR="00E61ECD" w:rsidRPr="00E61ECD" w:rsidRDefault="00E61ECD" w:rsidP="00E61ECD">
      <w:pPr>
        <w:rPr>
          <w:rFonts w:ascii="Cambria" w:eastAsia="Times New Roman" w:hAnsi="Cambria" w:cs="Times New Roman"/>
          <w:color w:val="000000"/>
          <w:sz w:val="27"/>
          <w:szCs w:val="27"/>
        </w:rPr>
      </w:pPr>
      <w:r w:rsidRPr="00E61ECD">
        <w:rPr>
          <w:rFonts w:ascii="Arial" w:eastAsia="Times New Roman" w:hAnsi="Arial" w:cs="Arial"/>
          <w:b/>
          <w:bCs/>
          <w:color w:val="FF0000"/>
          <w:sz w:val="18"/>
          <w:szCs w:val="18"/>
        </w:rPr>
        <w:t> </w:t>
      </w:r>
    </w:p>
    <w:p w14:paraId="117A2EFB" w14:textId="77777777" w:rsidR="00E61ECD" w:rsidRPr="00E61ECD" w:rsidRDefault="00E61ECD" w:rsidP="00E61ECD">
      <w:pPr>
        <w:rPr>
          <w:rFonts w:ascii="Cambria" w:eastAsia="Times New Roman" w:hAnsi="Cambria" w:cs="Times New Roman"/>
          <w:color w:val="000000"/>
          <w:sz w:val="27"/>
          <w:szCs w:val="27"/>
        </w:rPr>
      </w:pPr>
      <w:r w:rsidRPr="00E61ECD">
        <w:rPr>
          <w:rFonts w:ascii="Arial" w:eastAsia="Times New Roman" w:hAnsi="Arial" w:cs="Arial"/>
          <w:b/>
          <w:bCs/>
          <w:color w:val="FF0000"/>
          <w:sz w:val="18"/>
          <w:szCs w:val="18"/>
        </w:rPr>
        <w:t>SUCCESS DAYS</w:t>
      </w:r>
    </w:p>
    <w:p w14:paraId="1769064A" w14:textId="77777777" w:rsidR="00E61ECD" w:rsidRPr="00E61ECD" w:rsidRDefault="00E61ECD" w:rsidP="00E61ECD">
      <w:pPr>
        <w:ind w:left="720"/>
        <w:rPr>
          <w:rFonts w:ascii="Cambria" w:eastAsia="Times New Roman" w:hAnsi="Cambria" w:cs="Times New Roman"/>
          <w:color w:val="000000"/>
        </w:rPr>
      </w:pPr>
      <w:r w:rsidRPr="00E61ECD">
        <w:rPr>
          <w:rFonts w:ascii="Symbol" w:eastAsia="Times New Roman" w:hAnsi="Symbol" w:cs="Times New Roman"/>
          <w:color w:val="000000"/>
          <w:sz w:val="18"/>
          <w:szCs w:val="18"/>
        </w:rPr>
        <w:t></w:t>
      </w:r>
      <w:r w:rsidRPr="00E61EC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</w:t>
      </w:r>
      <w:r w:rsidRPr="00E61ECD">
        <w:rPr>
          <w:rFonts w:ascii="Times New Roman" w:eastAsia="Times New Roman" w:hAnsi="Times New Roman" w:cs="Times New Roman"/>
          <w:color w:val="999999"/>
          <w:sz w:val="14"/>
          <w:szCs w:val="14"/>
        </w:rPr>
        <w:t>  </w:t>
      </w:r>
      <w:r w:rsidRPr="00E61ECD">
        <w:rPr>
          <w:rFonts w:ascii="Arial" w:eastAsia="Times New Roman" w:hAnsi="Arial" w:cs="Arial"/>
          <w:b/>
          <w:bCs/>
          <w:color w:val="999999"/>
          <w:sz w:val="18"/>
          <w:szCs w:val="18"/>
        </w:rPr>
        <w:t>September 11, 2019</w:t>
      </w:r>
    </w:p>
    <w:p w14:paraId="3322F3B7" w14:textId="77777777" w:rsidR="00E61ECD" w:rsidRPr="00E61ECD" w:rsidRDefault="00E61ECD" w:rsidP="00E61ECD">
      <w:pPr>
        <w:ind w:left="720"/>
        <w:rPr>
          <w:rFonts w:ascii="Cambria" w:eastAsia="Times New Roman" w:hAnsi="Cambria" w:cs="Times New Roman"/>
          <w:color w:val="000000"/>
        </w:rPr>
      </w:pPr>
      <w:r w:rsidRPr="00E61ECD">
        <w:rPr>
          <w:rFonts w:ascii="Symbol" w:eastAsia="Times New Roman" w:hAnsi="Symbol" w:cs="Times New Roman"/>
          <w:color w:val="999999"/>
          <w:sz w:val="18"/>
          <w:szCs w:val="18"/>
        </w:rPr>
        <w:t></w:t>
      </w:r>
      <w:r w:rsidRPr="00E61ECD">
        <w:rPr>
          <w:rFonts w:ascii="Times New Roman" w:eastAsia="Times New Roman" w:hAnsi="Times New Roman" w:cs="Times New Roman"/>
          <w:color w:val="999999"/>
          <w:sz w:val="14"/>
          <w:szCs w:val="14"/>
        </w:rPr>
        <w:t>       </w:t>
      </w:r>
      <w:r w:rsidRPr="00E61ECD">
        <w:rPr>
          <w:rFonts w:ascii="Arial" w:eastAsia="Times New Roman" w:hAnsi="Arial" w:cs="Arial"/>
          <w:b/>
          <w:bCs/>
          <w:color w:val="999999"/>
          <w:sz w:val="18"/>
          <w:szCs w:val="18"/>
        </w:rPr>
        <w:t>October 9, 2019</w:t>
      </w:r>
    </w:p>
    <w:p w14:paraId="5EEC7B1C" w14:textId="77777777" w:rsidR="00E61ECD" w:rsidRPr="00E61ECD" w:rsidRDefault="00E61ECD" w:rsidP="00E61ECD">
      <w:pPr>
        <w:ind w:left="720"/>
        <w:rPr>
          <w:rFonts w:ascii="Cambria" w:eastAsia="Times New Roman" w:hAnsi="Cambria" w:cs="Times New Roman"/>
          <w:color w:val="000000"/>
        </w:rPr>
      </w:pPr>
      <w:r w:rsidRPr="00E61ECD">
        <w:rPr>
          <w:rFonts w:ascii="Symbol" w:eastAsia="Times New Roman" w:hAnsi="Symbol" w:cs="Times New Roman"/>
          <w:color w:val="999999"/>
          <w:sz w:val="18"/>
          <w:szCs w:val="18"/>
        </w:rPr>
        <w:t></w:t>
      </w:r>
      <w:r w:rsidRPr="00E61ECD">
        <w:rPr>
          <w:rFonts w:ascii="Times New Roman" w:eastAsia="Times New Roman" w:hAnsi="Times New Roman" w:cs="Times New Roman"/>
          <w:color w:val="999999"/>
          <w:sz w:val="14"/>
          <w:szCs w:val="14"/>
        </w:rPr>
        <w:t>       </w:t>
      </w:r>
      <w:r w:rsidRPr="00E61ECD">
        <w:rPr>
          <w:rFonts w:ascii="Arial" w:eastAsia="Times New Roman" w:hAnsi="Arial" w:cs="Arial"/>
          <w:b/>
          <w:bCs/>
          <w:color w:val="999999"/>
          <w:sz w:val="18"/>
          <w:szCs w:val="18"/>
        </w:rPr>
        <w:t>November 13, 2019</w:t>
      </w:r>
    </w:p>
    <w:p w14:paraId="313BD3E3" w14:textId="77777777" w:rsidR="00E61ECD" w:rsidRPr="00E61ECD" w:rsidRDefault="00E61ECD" w:rsidP="00E61ECD">
      <w:pPr>
        <w:ind w:left="720"/>
        <w:rPr>
          <w:rFonts w:ascii="Cambria" w:eastAsia="Times New Roman" w:hAnsi="Cambria" w:cs="Times New Roman"/>
          <w:color w:val="000000"/>
        </w:rPr>
      </w:pPr>
      <w:r w:rsidRPr="00E61ECD">
        <w:rPr>
          <w:rFonts w:ascii="Symbol" w:eastAsia="Times New Roman" w:hAnsi="Symbol" w:cs="Times New Roman"/>
          <w:color w:val="000000"/>
          <w:sz w:val="18"/>
          <w:szCs w:val="18"/>
        </w:rPr>
        <w:t></w:t>
      </w:r>
      <w:r w:rsidRPr="00E61EC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</w:rPr>
        <w:t>January 15, 2020</w:t>
      </w:r>
    </w:p>
    <w:p w14:paraId="5F3C88D3" w14:textId="77777777" w:rsidR="00E61ECD" w:rsidRPr="00E61ECD" w:rsidRDefault="00E61ECD" w:rsidP="00E61ECD">
      <w:pPr>
        <w:ind w:left="720"/>
        <w:rPr>
          <w:rFonts w:ascii="Cambria" w:eastAsia="Times New Roman" w:hAnsi="Cambria" w:cs="Times New Roman"/>
          <w:color w:val="000000"/>
        </w:rPr>
      </w:pPr>
      <w:r w:rsidRPr="00E61ECD">
        <w:rPr>
          <w:rFonts w:ascii="Symbol" w:eastAsia="Times New Roman" w:hAnsi="Symbol" w:cs="Times New Roman"/>
          <w:color w:val="000000"/>
          <w:sz w:val="18"/>
          <w:szCs w:val="18"/>
        </w:rPr>
        <w:t></w:t>
      </w:r>
      <w:r w:rsidRPr="00E61EC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</w:rPr>
        <w:t>February 12, 2020</w:t>
      </w:r>
    </w:p>
    <w:p w14:paraId="3059ECEE" w14:textId="77777777" w:rsidR="00E61ECD" w:rsidRPr="00E61ECD" w:rsidRDefault="00E61ECD" w:rsidP="00E61ECD">
      <w:pPr>
        <w:ind w:left="720"/>
        <w:rPr>
          <w:rFonts w:ascii="Cambria" w:eastAsia="Times New Roman" w:hAnsi="Cambria" w:cs="Times New Roman"/>
          <w:color w:val="000000"/>
        </w:rPr>
      </w:pPr>
      <w:r w:rsidRPr="00E61ECD">
        <w:rPr>
          <w:rFonts w:ascii="Symbol" w:eastAsia="Times New Roman" w:hAnsi="Symbol" w:cs="Times New Roman"/>
          <w:color w:val="000000"/>
          <w:sz w:val="18"/>
          <w:szCs w:val="18"/>
        </w:rPr>
        <w:t></w:t>
      </w:r>
      <w:r w:rsidRPr="00E61EC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E61ECD">
        <w:rPr>
          <w:rFonts w:ascii="Arial" w:eastAsia="Times New Roman" w:hAnsi="Arial" w:cs="Arial"/>
          <w:b/>
          <w:bCs/>
          <w:color w:val="000000"/>
          <w:sz w:val="18"/>
          <w:szCs w:val="18"/>
        </w:rPr>
        <w:t>March 11, 2020</w:t>
      </w:r>
    </w:p>
    <w:p w14:paraId="4A609666" w14:textId="6947AFD0" w:rsidR="00692BE8" w:rsidRPr="002C07E5" w:rsidRDefault="00E61ECD" w:rsidP="002C07E5">
      <w:pPr>
        <w:ind w:left="720"/>
        <w:rPr>
          <w:rFonts w:ascii="Cambria" w:eastAsia="Times New Roman" w:hAnsi="Cambria" w:cs="Times New Roman"/>
          <w:color w:val="000000"/>
        </w:rPr>
      </w:pPr>
      <w:r w:rsidRPr="00E61ECD">
        <w:rPr>
          <w:rFonts w:ascii="Symbol" w:eastAsia="Times New Roman" w:hAnsi="Symbol" w:cs="Times New Roman"/>
          <w:color w:val="000000"/>
          <w:sz w:val="20"/>
          <w:szCs w:val="20"/>
        </w:rPr>
        <w:t></w:t>
      </w:r>
      <w:r w:rsidRPr="00E61ECD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</w:t>
      </w:r>
      <w:r w:rsidRPr="00E61ECD">
        <w:rPr>
          <w:rFonts w:ascii="Arial" w:eastAsia="Times New Roman" w:hAnsi="Arial" w:cs="Arial"/>
          <w:b/>
          <w:bCs/>
          <w:color w:val="000000"/>
          <w:sz w:val="20"/>
          <w:szCs w:val="20"/>
        </w:rPr>
        <w:t>April 15, 2020</w:t>
      </w:r>
      <w:bookmarkStart w:id="0" w:name="_GoBack"/>
      <w:bookmarkEnd w:id="0"/>
    </w:p>
    <w:sectPr w:rsidR="00692BE8" w:rsidRPr="002C07E5" w:rsidSect="00AB37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udy Old Style">
    <w:panose1 w:val="02020502050305020303"/>
    <w:charset w:val="4D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ECD"/>
    <w:rsid w:val="002C07E5"/>
    <w:rsid w:val="002F0A5E"/>
    <w:rsid w:val="00AB37B2"/>
    <w:rsid w:val="00E61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778954"/>
  <w15:chartTrackingRefBased/>
  <w15:docId w15:val="{6393252E-19BD-0145-84B6-A102D9188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61EC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gmail-il">
    <w:name w:val="gmail-il"/>
    <w:basedOn w:val="DefaultParagraphFont"/>
    <w:rsid w:val="00E61E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872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236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Sumner</dc:creator>
  <cp:keywords/>
  <dc:description/>
  <cp:lastModifiedBy>George Sumner</cp:lastModifiedBy>
  <cp:revision>2</cp:revision>
  <dcterms:created xsi:type="dcterms:W3CDTF">2020-01-02T18:26:00Z</dcterms:created>
  <dcterms:modified xsi:type="dcterms:W3CDTF">2020-01-02T18:26:00Z</dcterms:modified>
</cp:coreProperties>
</file>