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CC6FBF" w14:textId="69570034" w:rsidR="009C6137" w:rsidRDefault="003404F5" w:rsidP="004E065A">
      <w:pPr>
        <w:jc w:val="center"/>
        <w:rPr>
          <w:b/>
        </w:rPr>
      </w:pPr>
      <w:r>
        <w:rPr>
          <w:b/>
        </w:rPr>
        <w:t>Career and College Readiness Standards</w:t>
      </w:r>
      <w:r w:rsidR="00E052C0">
        <w:rPr>
          <w:b/>
        </w:rPr>
        <w:t xml:space="preserve"> Monthly</w:t>
      </w:r>
      <w:r w:rsidR="00C61FA8">
        <w:rPr>
          <w:b/>
        </w:rPr>
        <w:t xml:space="preserve"> Checklist –</w:t>
      </w:r>
      <w:r w:rsidR="00CF6C5A">
        <w:rPr>
          <w:b/>
        </w:rPr>
        <w:t xml:space="preserve"> </w:t>
      </w:r>
      <w:r w:rsidR="006E6139">
        <w:rPr>
          <w:b/>
        </w:rPr>
        <w:t>8</w:t>
      </w:r>
      <w:r w:rsidR="002D762C" w:rsidRPr="002D762C">
        <w:rPr>
          <w:b/>
          <w:vertAlign w:val="superscript"/>
        </w:rPr>
        <w:t>th</w:t>
      </w:r>
      <w:r w:rsidR="002D762C">
        <w:rPr>
          <w:b/>
        </w:rPr>
        <w:t xml:space="preserve"> Grade</w:t>
      </w:r>
      <w:r w:rsidR="00C61FA8">
        <w:rPr>
          <w:b/>
        </w:rPr>
        <w:t xml:space="preserve"> Language Arts</w:t>
      </w:r>
    </w:p>
    <w:p w14:paraId="0ACDE26A" w14:textId="77777777" w:rsidR="004E065A" w:rsidRDefault="004E065A" w:rsidP="004E065A">
      <w:pPr>
        <w:rPr>
          <w:b/>
        </w:rPr>
      </w:pPr>
      <w:r>
        <w:rPr>
          <w:b/>
        </w:rPr>
        <w:t xml:space="preserve">Reading </w:t>
      </w:r>
    </w:p>
    <w:p w14:paraId="1773A08D" w14:textId="77777777" w:rsidR="00632DE9" w:rsidRDefault="00632DE9" w:rsidP="004E065A">
      <w:pPr>
        <w:rPr>
          <w:b/>
        </w:rPr>
      </w:pPr>
      <w:r>
        <w:rPr>
          <w:b/>
        </w:rPr>
        <w:t>Key Ideas and Details</w:t>
      </w:r>
    </w:p>
    <w:tbl>
      <w:tblPr>
        <w:tblStyle w:val="TableGrid"/>
        <w:tblW w:w="0" w:type="auto"/>
        <w:tblLook w:val="04A0" w:firstRow="1" w:lastRow="0" w:firstColumn="1" w:lastColumn="0" w:noHBand="0" w:noVBand="1"/>
      </w:tblPr>
      <w:tblGrid>
        <w:gridCol w:w="1449"/>
        <w:gridCol w:w="4204"/>
        <w:gridCol w:w="784"/>
        <w:gridCol w:w="784"/>
      </w:tblGrid>
      <w:tr w:rsidR="00A75DE9" w14:paraId="6224278E" w14:textId="77777777" w:rsidTr="00A75DE9">
        <w:tc>
          <w:tcPr>
            <w:tcW w:w="1449" w:type="dxa"/>
            <w:tcBorders>
              <w:bottom w:val="single" w:sz="4" w:space="0" w:color="auto"/>
            </w:tcBorders>
          </w:tcPr>
          <w:p w14:paraId="49E302DC" w14:textId="77777777" w:rsidR="00A75DE9" w:rsidRDefault="00A75DE9" w:rsidP="004E065A">
            <w:pPr>
              <w:rPr>
                <w:b/>
              </w:rPr>
            </w:pPr>
            <w:r>
              <w:rPr>
                <w:b/>
              </w:rPr>
              <w:t>Standard</w:t>
            </w:r>
          </w:p>
        </w:tc>
        <w:tc>
          <w:tcPr>
            <w:tcW w:w="4204" w:type="dxa"/>
            <w:tcBorders>
              <w:bottom w:val="single" w:sz="4" w:space="0" w:color="auto"/>
            </w:tcBorders>
          </w:tcPr>
          <w:p w14:paraId="24F19042" w14:textId="6FCFE6C6" w:rsidR="00A75DE9" w:rsidRPr="004E065A" w:rsidRDefault="00A75DE9" w:rsidP="004E065A">
            <w:pPr>
              <w:rPr>
                <w:b/>
              </w:rPr>
            </w:pPr>
            <w:r>
              <w:rPr>
                <w:b/>
              </w:rPr>
              <w:t xml:space="preserve"> </w:t>
            </w:r>
          </w:p>
        </w:tc>
        <w:tc>
          <w:tcPr>
            <w:tcW w:w="784" w:type="dxa"/>
            <w:tcBorders>
              <w:bottom w:val="single" w:sz="4" w:space="0" w:color="auto"/>
            </w:tcBorders>
          </w:tcPr>
          <w:p w14:paraId="623801C0" w14:textId="321C6854" w:rsidR="00A75DE9" w:rsidRPr="004E065A" w:rsidRDefault="00A75DE9" w:rsidP="004E065A">
            <w:pPr>
              <w:rPr>
                <w:b/>
              </w:rPr>
            </w:pPr>
            <w:r>
              <w:rPr>
                <w:b/>
              </w:rPr>
              <w:t>Date</w:t>
            </w:r>
          </w:p>
        </w:tc>
        <w:tc>
          <w:tcPr>
            <w:tcW w:w="784" w:type="dxa"/>
            <w:tcBorders>
              <w:bottom w:val="single" w:sz="4" w:space="0" w:color="auto"/>
            </w:tcBorders>
          </w:tcPr>
          <w:p w14:paraId="19A8116C" w14:textId="17CBE9DC" w:rsidR="00A75DE9" w:rsidRPr="004E065A" w:rsidRDefault="00A75DE9" w:rsidP="004E065A">
            <w:pPr>
              <w:rPr>
                <w:b/>
              </w:rPr>
            </w:pPr>
            <w:r>
              <w:rPr>
                <w:b/>
              </w:rPr>
              <w:t xml:space="preserve">Notes </w:t>
            </w:r>
          </w:p>
        </w:tc>
      </w:tr>
      <w:tr w:rsidR="000A3EF6" w14:paraId="3C5C3695" w14:textId="77777777" w:rsidTr="009B2FB3">
        <w:trPr>
          <w:trHeight w:val="1595"/>
        </w:trPr>
        <w:tc>
          <w:tcPr>
            <w:tcW w:w="1449" w:type="dxa"/>
          </w:tcPr>
          <w:p w14:paraId="200E58DE" w14:textId="73AE1BD3" w:rsidR="000A3EF6" w:rsidRDefault="000A3EF6" w:rsidP="00B23FB9">
            <w:pPr>
              <w:rPr>
                <w:b/>
              </w:rPr>
            </w:pPr>
            <w:r>
              <w:rPr>
                <w:b/>
              </w:rPr>
              <w:t>ELA.8.1</w:t>
            </w:r>
          </w:p>
        </w:tc>
        <w:tc>
          <w:tcPr>
            <w:tcW w:w="4204" w:type="dxa"/>
          </w:tcPr>
          <w:p w14:paraId="1C76226A" w14:textId="77777777" w:rsidR="000A3EF6" w:rsidRDefault="000A3EF6" w:rsidP="000A3EF6">
            <w:r>
              <w:rPr>
                <w:rFonts w:ascii="Arial" w:hAnsi="Arial" w:cs="Arial"/>
                <w:color w:val="000000"/>
                <w:sz w:val="23"/>
                <w:szCs w:val="23"/>
                <w:shd w:val="clear" w:color="auto" w:fill="F9F9F9"/>
              </w:rPr>
              <w:t>Cite the textual evidence that most strongly supports an analysis of what the literary text says explicitly as well as inferences drawn from the text</w:t>
            </w:r>
          </w:p>
          <w:p w14:paraId="55456755" w14:textId="7B1306C2" w:rsidR="000A3EF6" w:rsidRDefault="000A3EF6" w:rsidP="00096061"/>
          <w:p w14:paraId="6173EDCD" w14:textId="0E61B40F" w:rsidR="000A3EF6" w:rsidRPr="004E065A" w:rsidRDefault="000A3EF6" w:rsidP="003B5F43"/>
        </w:tc>
        <w:tc>
          <w:tcPr>
            <w:tcW w:w="784" w:type="dxa"/>
          </w:tcPr>
          <w:p w14:paraId="3776B14F" w14:textId="77777777" w:rsidR="000A3EF6" w:rsidRDefault="000A3EF6" w:rsidP="004E065A"/>
        </w:tc>
        <w:tc>
          <w:tcPr>
            <w:tcW w:w="784" w:type="dxa"/>
          </w:tcPr>
          <w:p w14:paraId="5F7CE363" w14:textId="77777777" w:rsidR="000A3EF6" w:rsidRDefault="000A3EF6" w:rsidP="004E065A"/>
        </w:tc>
      </w:tr>
      <w:tr w:rsidR="000A3EF6" w14:paraId="09E66E4D" w14:textId="77777777" w:rsidTr="002D3719">
        <w:trPr>
          <w:trHeight w:val="1875"/>
        </w:trPr>
        <w:tc>
          <w:tcPr>
            <w:tcW w:w="1449" w:type="dxa"/>
            <w:tcBorders>
              <w:top w:val="single" w:sz="12" w:space="0" w:color="auto"/>
            </w:tcBorders>
          </w:tcPr>
          <w:p w14:paraId="1E3EB4FD" w14:textId="1BCCC411" w:rsidR="000A3EF6" w:rsidRDefault="000A3EF6" w:rsidP="004E065A">
            <w:pPr>
              <w:rPr>
                <w:b/>
              </w:rPr>
            </w:pPr>
            <w:r>
              <w:rPr>
                <w:b/>
              </w:rPr>
              <w:t>ELA.8.2</w:t>
            </w:r>
          </w:p>
        </w:tc>
        <w:tc>
          <w:tcPr>
            <w:tcW w:w="4204" w:type="dxa"/>
            <w:tcBorders>
              <w:top w:val="single" w:sz="12" w:space="0" w:color="auto"/>
            </w:tcBorders>
          </w:tcPr>
          <w:p w14:paraId="477B158C" w14:textId="77777777" w:rsidR="000A3EF6" w:rsidRDefault="000A3EF6" w:rsidP="000A3EF6">
            <w:r>
              <w:rPr>
                <w:rFonts w:ascii="Arial" w:hAnsi="Arial" w:cs="Arial"/>
                <w:color w:val="000000"/>
                <w:sz w:val="23"/>
                <w:szCs w:val="23"/>
                <w:shd w:val="clear" w:color="auto" w:fill="F9F9F9"/>
              </w:rPr>
              <w:t>Determine a theme or central idea of a literary text and analyze its development over the course of the text, including its relationship to the characters, setting, and plot; provide an objective summary of the text</w:t>
            </w:r>
          </w:p>
          <w:p w14:paraId="66B20AC0" w14:textId="3F1664B6" w:rsidR="000A3EF6" w:rsidRPr="00632DE9" w:rsidRDefault="000A3EF6" w:rsidP="000A3EF6"/>
        </w:tc>
        <w:tc>
          <w:tcPr>
            <w:tcW w:w="784" w:type="dxa"/>
            <w:tcBorders>
              <w:top w:val="single" w:sz="12" w:space="0" w:color="auto"/>
            </w:tcBorders>
          </w:tcPr>
          <w:p w14:paraId="57535478" w14:textId="77777777" w:rsidR="000A3EF6" w:rsidRDefault="000A3EF6" w:rsidP="004E065A">
            <w:pPr>
              <w:rPr>
                <w:b/>
              </w:rPr>
            </w:pPr>
          </w:p>
        </w:tc>
        <w:tc>
          <w:tcPr>
            <w:tcW w:w="784" w:type="dxa"/>
            <w:tcBorders>
              <w:top w:val="single" w:sz="12" w:space="0" w:color="auto"/>
            </w:tcBorders>
          </w:tcPr>
          <w:p w14:paraId="32DC6EF0" w14:textId="77777777" w:rsidR="000A3EF6" w:rsidRDefault="000A3EF6" w:rsidP="004E065A">
            <w:pPr>
              <w:rPr>
                <w:b/>
              </w:rPr>
            </w:pPr>
          </w:p>
        </w:tc>
      </w:tr>
      <w:tr w:rsidR="000A3EF6" w14:paraId="24E67F11" w14:textId="77777777" w:rsidTr="00D60067">
        <w:trPr>
          <w:trHeight w:val="1879"/>
        </w:trPr>
        <w:tc>
          <w:tcPr>
            <w:tcW w:w="1449" w:type="dxa"/>
            <w:tcBorders>
              <w:top w:val="single" w:sz="12" w:space="0" w:color="auto"/>
              <w:bottom w:val="single" w:sz="4" w:space="0" w:color="auto"/>
            </w:tcBorders>
          </w:tcPr>
          <w:p w14:paraId="35DAA48C" w14:textId="730FF678" w:rsidR="000A3EF6" w:rsidRDefault="000A3EF6" w:rsidP="004E065A">
            <w:pPr>
              <w:rPr>
                <w:b/>
              </w:rPr>
            </w:pPr>
            <w:r>
              <w:rPr>
                <w:b/>
              </w:rPr>
              <w:t>ELA.8.3</w:t>
            </w:r>
          </w:p>
        </w:tc>
        <w:tc>
          <w:tcPr>
            <w:tcW w:w="4204" w:type="dxa"/>
            <w:tcBorders>
              <w:top w:val="single" w:sz="12" w:space="0" w:color="auto"/>
              <w:bottom w:val="single" w:sz="4" w:space="0" w:color="auto"/>
            </w:tcBorders>
          </w:tcPr>
          <w:p w14:paraId="49F49C77" w14:textId="77777777" w:rsidR="000A3EF6" w:rsidRDefault="000A3EF6" w:rsidP="000A3EF6">
            <w:r>
              <w:t xml:space="preserve"> </w:t>
            </w:r>
            <w:r>
              <w:rPr>
                <w:rFonts w:ascii="Arial" w:hAnsi="Arial" w:cs="Arial"/>
                <w:color w:val="000000"/>
                <w:sz w:val="23"/>
                <w:szCs w:val="23"/>
                <w:shd w:val="clear" w:color="auto" w:fill="F9F9F9"/>
              </w:rPr>
              <w:t>Analyze how particular lines of dialogue or incidents in a story or drama propel the action, reveal aspects of a character, or provoke a decision</w:t>
            </w:r>
          </w:p>
          <w:p w14:paraId="6CB90011" w14:textId="48234AF6" w:rsidR="000A3EF6" w:rsidRDefault="000A3EF6" w:rsidP="00096061"/>
          <w:p w14:paraId="1FE75020" w14:textId="10448AA8" w:rsidR="000A3EF6" w:rsidRPr="00AD0A7B" w:rsidRDefault="000A3EF6" w:rsidP="004E065A"/>
        </w:tc>
        <w:tc>
          <w:tcPr>
            <w:tcW w:w="784" w:type="dxa"/>
            <w:vMerge w:val="restart"/>
            <w:tcBorders>
              <w:top w:val="single" w:sz="12" w:space="0" w:color="auto"/>
            </w:tcBorders>
          </w:tcPr>
          <w:p w14:paraId="07F9971F" w14:textId="77777777" w:rsidR="000A3EF6" w:rsidRDefault="000A3EF6" w:rsidP="004E065A">
            <w:pPr>
              <w:rPr>
                <w:b/>
              </w:rPr>
            </w:pPr>
          </w:p>
        </w:tc>
        <w:tc>
          <w:tcPr>
            <w:tcW w:w="784" w:type="dxa"/>
            <w:vMerge w:val="restart"/>
            <w:tcBorders>
              <w:top w:val="single" w:sz="12" w:space="0" w:color="auto"/>
              <w:bottom w:val="single" w:sz="4" w:space="0" w:color="auto"/>
            </w:tcBorders>
          </w:tcPr>
          <w:p w14:paraId="0D273C48" w14:textId="77777777" w:rsidR="000A3EF6" w:rsidRDefault="000A3EF6" w:rsidP="004E065A">
            <w:pPr>
              <w:rPr>
                <w:b/>
              </w:rPr>
            </w:pPr>
          </w:p>
        </w:tc>
      </w:tr>
      <w:tr w:rsidR="000A3EF6" w14:paraId="5131616B" w14:textId="77777777" w:rsidTr="00D60067">
        <w:trPr>
          <w:trHeight w:val="1326"/>
        </w:trPr>
        <w:tc>
          <w:tcPr>
            <w:tcW w:w="1449" w:type="dxa"/>
            <w:tcBorders>
              <w:top w:val="single" w:sz="12" w:space="0" w:color="auto"/>
              <w:bottom w:val="single" w:sz="12" w:space="0" w:color="auto"/>
            </w:tcBorders>
          </w:tcPr>
          <w:p w14:paraId="00179262" w14:textId="3913F603" w:rsidR="000A3EF6" w:rsidRDefault="000A3EF6" w:rsidP="00DA2E15">
            <w:pPr>
              <w:rPr>
                <w:b/>
              </w:rPr>
            </w:pPr>
            <w:r>
              <w:rPr>
                <w:b/>
              </w:rPr>
              <w:t>ELA.8.4</w:t>
            </w:r>
          </w:p>
        </w:tc>
        <w:tc>
          <w:tcPr>
            <w:tcW w:w="4204" w:type="dxa"/>
            <w:tcBorders>
              <w:top w:val="single" w:sz="12" w:space="0" w:color="auto"/>
              <w:bottom w:val="single" w:sz="12" w:space="0" w:color="auto"/>
            </w:tcBorders>
          </w:tcPr>
          <w:p w14:paraId="3B323742" w14:textId="77777777" w:rsidR="000A3EF6" w:rsidRDefault="000A3EF6" w:rsidP="000A3EF6">
            <w:r>
              <w:rPr>
                <w:rFonts w:ascii="Arial" w:hAnsi="Arial" w:cs="Arial"/>
                <w:color w:val="000000"/>
                <w:sz w:val="23"/>
                <w:szCs w:val="23"/>
                <w:shd w:val="clear" w:color="auto" w:fill="F9F9F9"/>
              </w:rPr>
              <w:t>Cite the textual evidence that most strongly supports an analysis of what the informational text says explicitly as well as inferences drawn from the text.</w:t>
            </w:r>
          </w:p>
          <w:p w14:paraId="23575840" w14:textId="261A7738" w:rsidR="000A3EF6" w:rsidRPr="00F21E79" w:rsidRDefault="000A3EF6" w:rsidP="000A3EF6"/>
        </w:tc>
        <w:tc>
          <w:tcPr>
            <w:tcW w:w="784" w:type="dxa"/>
            <w:vMerge/>
            <w:tcBorders>
              <w:bottom w:val="single" w:sz="4" w:space="0" w:color="auto"/>
            </w:tcBorders>
          </w:tcPr>
          <w:p w14:paraId="68E14DE4" w14:textId="77777777" w:rsidR="000A3EF6" w:rsidRDefault="000A3EF6" w:rsidP="004E065A">
            <w:pPr>
              <w:rPr>
                <w:b/>
              </w:rPr>
            </w:pPr>
          </w:p>
        </w:tc>
        <w:tc>
          <w:tcPr>
            <w:tcW w:w="784" w:type="dxa"/>
            <w:vMerge/>
            <w:tcBorders>
              <w:bottom w:val="single" w:sz="4" w:space="0" w:color="auto"/>
            </w:tcBorders>
          </w:tcPr>
          <w:p w14:paraId="2676059D" w14:textId="77777777" w:rsidR="000A3EF6" w:rsidRDefault="000A3EF6" w:rsidP="004E065A">
            <w:pPr>
              <w:rPr>
                <w:b/>
              </w:rPr>
            </w:pPr>
          </w:p>
        </w:tc>
      </w:tr>
      <w:tr w:rsidR="000A3EF6" w14:paraId="428468F1" w14:textId="77777777" w:rsidTr="00D60067">
        <w:trPr>
          <w:trHeight w:val="1875"/>
        </w:trPr>
        <w:tc>
          <w:tcPr>
            <w:tcW w:w="1449" w:type="dxa"/>
            <w:tcBorders>
              <w:top w:val="single" w:sz="12" w:space="0" w:color="auto"/>
              <w:bottom w:val="single" w:sz="4" w:space="0" w:color="auto"/>
            </w:tcBorders>
          </w:tcPr>
          <w:p w14:paraId="17FF87A2" w14:textId="7E7AAAEF" w:rsidR="000A3EF6" w:rsidRDefault="000A3EF6" w:rsidP="00DA2E15">
            <w:pPr>
              <w:rPr>
                <w:b/>
              </w:rPr>
            </w:pPr>
            <w:r>
              <w:rPr>
                <w:b/>
              </w:rPr>
              <w:t>ELA.8.5</w:t>
            </w:r>
          </w:p>
        </w:tc>
        <w:tc>
          <w:tcPr>
            <w:tcW w:w="4204" w:type="dxa"/>
            <w:tcBorders>
              <w:top w:val="single" w:sz="12" w:space="0" w:color="auto"/>
              <w:bottom w:val="single" w:sz="4" w:space="0" w:color="auto"/>
            </w:tcBorders>
          </w:tcPr>
          <w:p w14:paraId="3DC61B71" w14:textId="741788D4" w:rsidR="000A3EF6" w:rsidRDefault="000A3EF6" w:rsidP="000A3EF6">
            <w:r>
              <w:t xml:space="preserve"> </w:t>
            </w:r>
            <w:r>
              <w:rPr>
                <w:rFonts w:ascii="Arial" w:hAnsi="Arial" w:cs="Arial"/>
                <w:color w:val="000000"/>
                <w:sz w:val="23"/>
                <w:szCs w:val="23"/>
                <w:shd w:val="clear" w:color="auto" w:fill="F9F9F9"/>
              </w:rPr>
              <w:t>Determine a central idea of an informational text and analyze its development over the course of the text, including its relationship to supporting ideas; provide an objective summary of the text.</w:t>
            </w:r>
          </w:p>
          <w:p w14:paraId="410312AA" w14:textId="06615051" w:rsidR="000A3EF6" w:rsidRPr="00F21E79" w:rsidRDefault="000A3EF6" w:rsidP="004E065A"/>
        </w:tc>
        <w:tc>
          <w:tcPr>
            <w:tcW w:w="784" w:type="dxa"/>
            <w:vMerge/>
            <w:tcBorders>
              <w:bottom w:val="single" w:sz="4" w:space="0" w:color="auto"/>
            </w:tcBorders>
          </w:tcPr>
          <w:p w14:paraId="2DEFE22B" w14:textId="77777777" w:rsidR="000A3EF6" w:rsidRDefault="000A3EF6" w:rsidP="004E065A">
            <w:pPr>
              <w:rPr>
                <w:b/>
              </w:rPr>
            </w:pPr>
          </w:p>
        </w:tc>
        <w:tc>
          <w:tcPr>
            <w:tcW w:w="784" w:type="dxa"/>
            <w:vMerge/>
            <w:tcBorders>
              <w:bottom w:val="single" w:sz="4" w:space="0" w:color="auto"/>
            </w:tcBorders>
          </w:tcPr>
          <w:p w14:paraId="66C4605D" w14:textId="77777777" w:rsidR="000A3EF6" w:rsidRDefault="000A3EF6" w:rsidP="004E065A">
            <w:pPr>
              <w:rPr>
                <w:b/>
              </w:rPr>
            </w:pPr>
          </w:p>
        </w:tc>
      </w:tr>
      <w:tr w:rsidR="000A3EF6" w14:paraId="7E7053AE" w14:textId="77777777" w:rsidTr="00D60067">
        <w:trPr>
          <w:trHeight w:val="1690"/>
        </w:trPr>
        <w:tc>
          <w:tcPr>
            <w:tcW w:w="1449" w:type="dxa"/>
            <w:tcBorders>
              <w:top w:val="single" w:sz="12" w:space="0" w:color="auto"/>
              <w:bottom w:val="single" w:sz="4" w:space="0" w:color="auto"/>
            </w:tcBorders>
          </w:tcPr>
          <w:p w14:paraId="55BB6A82" w14:textId="6C767E52" w:rsidR="000A3EF6" w:rsidRDefault="000A3EF6" w:rsidP="00DA2E15">
            <w:pPr>
              <w:rPr>
                <w:b/>
              </w:rPr>
            </w:pPr>
            <w:r>
              <w:rPr>
                <w:b/>
              </w:rPr>
              <w:t>ELA.8.6</w:t>
            </w:r>
          </w:p>
        </w:tc>
        <w:tc>
          <w:tcPr>
            <w:tcW w:w="4204" w:type="dxa"/>
            <w:tcBorders>
              <w:top w:val="single" w:sz="12" w:space="0" w:color="auto"/>
              <w:bottom w:val="single" w:sz="4" w:space="0" w:color="auto"/>
            </w:tcBorders>
          </w:tcPr>
          <w:p w14:paraId="2A5415FC" w14:textId="77777777" w:rsidR="000A3EF6" w:rsidRDefault="000A3EF6" w:rsidP="000A3EF6">
            <w:r>
              <w:rPr>
                <w:rFonts w:ascii="Arial" w:hAnsi="Arial" w:cs="Arial"/>
                <w:color w:val="000000"/>
                <w:sz w:val="23"/>
                <w:szCs w:val="23"/>
                <w:shd w:val="clear" w:color="auto" w:fill="F9F9F9"/>
              </w:rPr>
              <w:t>Analyze how an informational text makes connections among and distinctions between individuals, ideas, or events (e.g., through comparisons, analogies, or categories)</w:t>
            </w:r>
          </w:p>
          <w:p w14:paraId="11F1CFCD" w14:textId="7E2F972E" w:rsidR="000A3EF6" w:rsidRPr="00F21E79" w:rsidRDefault="000A3EF6" w:rsidP="000A3EF6"/>
        </w:tc>
        <w:tc>
          <w:tcPr>
            <w:tcW w:w="784" w:type="dxa"/>
            <w:vMerge/>
            <w:tcBorders>
              <w:bottom w:val="single" w:sz="4" w:space="0" w:color="auto"/>
            </w:tcBorders>
          </w:tcPr>
          <w:p w14:paraId="15F7D9D0" w14:textId="77777777" w:rsidR="000A3EF6" w:rsidRDefault="000A3EF6" w:rsidP="004E065A">
            <w:pPr>
              <w:rPr>
                <w:b/>
              </w:rPr>
            </w:pPr>
          </w:p>
        </w:tc>
        <w:tc>
          <w:tcPr>
            <w:tcW w:w="784" w:type="dxa"/>
            <w:vMerge/>
            <w:tcBorders>
              <w:bottom w:val="single" w:sz="4" w:space="0" w:color="auto"/>
            </w:tcBorders>
          </w:tcPr>
          <w:p w14:paraId="606BC485" w14:textId="77777777" w:rsidR="000A3EF6" w:rsidRDefault="000A3EF6" w:rsidP="004E065A">
            <w:pPr>
              <w:rPr>
                <w:b/>
              </w:rPr>
            </w:pPr>
          </w:p>
        </w:tc>
      </w:tr>
    </w:tbl>
    <w:p w14:paraId="4F89C817" w14:textId="77777777" w:rsidR="004E065A" w:rsidRDefault="004E065A" w:rsidP="004E065A">
      <w:pPr>
        <w:rPr>
          <w:b/>
        </w:rPr>
      </w:pPr>
    </w:p>
    <w:p w14:paraId="73CDF1B8" w14:textId="77777777" w:rsidR="00944EA9" w:rsidRDefault="00944EA9" w:rsidP="004E065A">
      <w:pPr>
        <w:rPr>
          <w:b/>
        </w:rPr>
      </w:pPr>
      <w:r>
        <w:rPr>
          <w:b/>
        </w:rPr>
        <w:lastRenderedPageBreak/>
        <w:t>Craft and Structure</w:t>
      </w:r>
    </w:p>
    <w:tbl>
      <w:tblPr>
        <w:tblStyle w:val="TableGrid"/>
        <w:tblW w:w="0" w:type="auto"/>
        <w:tblLook w:val="04A0" w:firstRow="1" w:lastRow="0" w:firstColumn="1" w:lastColumn="0" w:noHBand="0" w:noVBand="1"/>
      </w:tblPr>
      <w:tblGrid>
        <w:gridCol w:w="1450"/>
        <w:gridCol w:w="4204"/>
        <w:gridCol w:w="784"/>
        <w:gridCol w:w="784"/>
      </w:tblGrid>
      <w:tr w:rsidR="00A75DE9" w14:paraId="2FA57C7A" w14:textId="77777777" w:rsidTr="00A75DE9">
        <w:tc>
          <w:tcPr>
            <w:tcW w:w="1450" w:type="dxa"/>
            <w:tcBorders>
              <w:bottom w:val="single" w:sz="4" w:space="0" w:color="auto"/>
            </w:tcBorders>
          </w:tcPr>
          <w:p w14:paraId="3EBF181B" w14:textId="77777777" w:rsidR="00A75DE9" w:rsidRDefault="00A75DE9" w:rsidP="00DC746B">
            <w:pPr>
              <w:rPr>
                <w:b/>
              </w:rPr>
            </w:pPr>
            <w:r>
              <w:rPr>
                <w:b/>
              </w:rPr>
              <w:t>Standard</w:t>
            </w:r>
          </w:p>
        </w:tc>
        <w:tc>
          <w:tcPr>
            <w:tcW w:w="4204" w:type="dxa"/>
            <w:tcBorders>
              <w:bottom w:val="single" w:sz="4" w:space="0" w:color="auto"/>
            </w:tcBorders>
          </w:tcPr>
          <w:p w14:paraId="440C8BD1" w14:textId="06165E8E" w:rsidR="00A75DE9" w:rsidRPr="004E065A" w:rsidRDefault="00A75DE9" w:rsidP="00DC746B">
            <w:pPr>
              <w:rPr>
                <w:b/>
              </w:rPr>
            </w:pPr>
            <w:r>
              <w:rPr>
                <w:b/>
              </w:rPr>
              <w:t xml:space="preserve"> </w:t>
            </w:r>
          </w:p>
        </w:tc>
        <w:tc>
          <w:tcPr>
            <w:tcW w:w="784" w:type="dxa"/>
            <w:tcBorders>
              <w:bottom w:val="single" w:sz="4" w:space="0" w:color="auto"/>
            </w:tcBorders>
          </w:tcPr>
          <w:p w14:paraId="305C99C2" w14:textId="40CA655F" w:rsidR="00A75DE9" w:rsidRPr="004E065A" w:rsidRDefault="00A75DE9" w:rsidP="00DC746B">
            <w:pPr>
              <w:rPr>
                <w:b/>
              </w:rPr>
            </w:pPr>
            <w:r>
              <w:rPr>
                <w:b/>
              </w:rPr>
              <w:t xml:space="preserve"> </w:t>
            </w:r>
          </w:p>
        </w:tc>
        <w:tc>
          <w:tcPr>
            <w:tcW w:w="784" w:type="dxa"/>
            <w:tcBorders>
              <w:bottom w:val="single" w:sz="4" w:space="0" w:color="auto"/>
            </w:tcBorders>
          </w:tcPr>
          <w:p w14:paraId="6B83703B" w14:textId="2078D051" w:rsidR="00A75DE9" w:rsidRPr="004E065A" w:rsidRDefault="00A75DE9" w:rsidP="00DC746B">
            <w:pPr>
              <w:rPr>
                <w:b/>
              </w:rPr>
            </w:pPr>
            <w:r>
              <w:rPr>
                <w:b/>
              </w:rPr>
              <w:t xml:space="preserve"> </w:t>
            </w:r>
          </w:p>
        </w:tc>
      </w:tr>
      <w:tr w:rsidR="000A3EF6" w14:paraId="335E14FC" w14:textId="77777777" w:rsidTr="00292CB5">
        <w:trPr>
          <w:trHeight w:val="2120"/>
        </w:trPr>
        <w:tc>
          <w:tcPr>
            <w:tcW w:w="1450" w:type="dxa"/>
          </w:tcPr>
          <w:p w14:paraId="7AA532BA" w14:textId="5AC2EF88" w:rsidR="000A3EF6" w:rsidRDefault="000A3EF6" w:rsidP="006F326A">
            <w:pPr>
              <w:rPr>
                <w:b/>
              </w:rPr>
            </w:pPr>
            <w:r>
              <w:rPr>
                <w:b/>
              </w:rPr>
              <w:t>ELA.8.7</w:t>
            </w:r>
          </w:p>
        </w:tc>
        <w:tc>
          <w:tcPr>
            <w:tcW w:w="4204" w:type="dxa"/>
          </w:tcPr>
          <w:p w14:paraId="390C23B9" w14:textId="77777777" w:rsidR="000A3EF6" w:rsidRDefault="000A3EF6" w:rsidP="000A3EF6">
            <w:r>
              <w:t xml:space="preserve"> </w:t>
            </w:r>
            <w:r>
              <w:rPr>
                <w:rFonts w:ascii="Arial" w:hAnsi="Arial" w:cs="Arial"/>
                <w:color w:val="000000"/>
                <w:sz w:val="23"/>
                <w:szCs w:val="23"/>
                <w:shd w:val="clear" w:color="auto" w:fill="F9F9F9"/>
              </w:rPr>
              <w:t>Determine the meaning of words and phrases as they are used in a literary text, including figurative and connotative meanings; analyze the impact of specific word choices on meaning and tone, including analogies or allusions to other texts</w:t>
            </w:r>
          </w:p>
          <w:p w14:paraId="2E9804AE" w14:textId="49D545BB" w:rsidR="000A3EF6" w:rsidRPr="004E065A" w:rsidRDefault="000A3EF6" w:rsidP="00DC746B"/>
        </w:tc>
        <w:tc>
          <w:tcPr>
            <w:tcW w:w="784" w:type="dxa"/>
          </w:tcPr>
          <w:p w14:paraId="18F84B79" w14:textId="77777777" w:rsidR="000A3EF6" w:rsidRDefault="000A3EF6" w:rsidP="00DC746B"/>
        </w:tc>
        <w:tc>
          <w:tcPr>
            <w:tcW w:w="784" w:type="dxa"/>
          </w:tcPr>
          <w:p w14:paraId="087426A5" w14:textId="77777777" w:rsidR="000A3EF6" w:rsidRDefault="000A3EF6" w:rsidP="00DC746B"/>
        </w:tc>
      </w:tr>
      <w:tr w:rsidR="000A3EF6" w14:paraId="3F34AD8A" w14:textId="77777777" w:rsidTr="00DC4A7C">
        <w:trPr>
          <w:trHeight w:val="1440"/>
        </w:trPr>
        <w:tc>
          <w:tcPr>
            <w:tcW w:w="1450" w:type="dxa"/>
            <w:tcBorders>
              <w:top w:val="single" w:sz="12" w:space="0" w:color="auto"/>
              <w:bottom w:val="single" w:sz="12" w:space="0" w:color="auto"/>
            </w:tcBorders>
          </w:tcPr>
          <w:p w14:paraId="21C59DFA" w14:textId="67A1480F" w:rsidR="000A3EF6" w:rsidRDefault="000A3EF6" w:rsidP="00DB5A45">
            <w:pPr>
              <w:rPr>
                <w:b/>
              </w:rPr>
            </w:pPr>
            <w:r>
              <w:rPr>
                <w:b/>
              </w:rPr>
              <w:t>ELA.8.8</w:t>
            </w:r>
          </w:p>
        </w:tc>
        <w:tc>
          <w:tcPr>
            <w:tcW w:w="4204" w:type="dxa"/>
            <w:tcBorders>
              <w:top w:val="single" w:sz="12" w:space="0" w:color="auto"/>
              <w:bottom w:val="single" w:sz="12" w:space="0" w:color="auto"/>
              <w:right w:val="single" w:sz="4" w:space="0" w:color="auto"/>
            </w:tcBorders>
          </w:tcPr>
          <w:p w14:paraId="205D3E6F" w14:textId="77777777" w:rsidR="000A3EF6" w:rsidRDefault="000A3EF6" w:rsidP="000A3EF6">
            <w:r>
              <w:t xml:space="preserve"> </w:t>
            </w:r>
            <w:r>
              <w:rPr>
                <w:rFonts w:ascii="Arial" w:hAnsi="Arial" w:cs="Arial"/>
                <w:color w:val="000000"/>
                <w:sz w:val="23"/>
                <w:szCs w:val="23"/>
                <w:shd w:val="clear" w:color="auto" w:fill="F9F9F9"/>
              </w:rPr>
              <w:t>Compare and contrast the structure of two or more literary texts and analyze how the differing structure of each text contributes to its meaning and style.</w:t>
            </w:r>
          </w:p>
          <w:p w14:paraId="354A4714" w14:textId="2E1F270A" w:rsidR="000A3EF6" w:rsidRPr="00632DE9" w:rsidRDefault="000A3EF6" w:rsidP="00DC746B"/>
        </w:tc>
        <w:tc>
          <w:tcPr>
            <w:tcW w:w="784" w:type="dxa"/>
            <w:tcBorders>
              <w:top w:val="single" w:sz="12" w:space="0" w:color="auto"/>
              <w:left w:val="single" w:sz="4" w:space="0" w:color="auto"/>
              <w:right w:val="single" w:sz="4" w:space="0" w:color="auto"/>
            </w:tcBorders>
          </w:tcPr>
          <w:p w14:paraId="7D959A23" w14:textId="77777777" w:rsidR="000A3EF6" w:rsidRDefault="000A3EF6" w:rsidP="00DC746B">
            <w:pPr>
              <w:rPr>
                <w:b/>
              </w:rPr>
            </w:pPr>
          </w:p>
        </w:tc>
        <w:tc>
          <w:tcPr>
            <w:tcW w:w="784" w:type="dxa"/>
            <w:tcBorders>
              <w:top w:val="single" w:sz="12" w:space="0" w:color="auto"/>
              <w:left w:val="single" w:sz="4" w:space="0" w:color="auto"/>
              <w:right w:val="single" w:sz="4" w:space="0" w:color="auto"/>
            </w:tcBorders>
          </w:tcPr>
          <w:p w14:paraId="6F4722AE" w14:textId="77777777" w:rsidR="000A3EF6" w:rsidRDefault="000A3EF6" w:rsidP="00DC746B">
            <w:pPr>
              <w:rPr>
                <w:b/>
              </w:rPr>
            </w:pPr>
          </w:p>
        </w:tc>
      </w:tr>
      <w:tr w:rsidR="000A3EF6" w14:paraId="11D9F84D" w14:textId="77777777" w:rsidTr="00A00194">
        <w:trPr>
          <w:trHeight w:val="2144"/>
        </w:trPr>
        <w:tc>
          <w:tcPr>
            <w:tcW w:w="1450" w:type="dxa"/>
            <w:tcBorders>
              <w:top w:val="single" w:sz="12" w:space="0" w:color="auto"/>
            </w:tcBorders>
          </w:tcPr>
          <w:p w14:paraId="37D083D9" w14:textId="592136DE" w:rsidR="000A3EF6" w:rsidRDefault="000A3EF6" w:rsidP="00DB5A45">
            <w:pPr>
              <w:rPr>
                <w:b/>
              </w:rPr>
            </w:pPr>
            <w:r>
              <w:rPr>
                <w:b/>
              </w:rPr>
              <w:t>ELA.8.9</w:t>
            </w:r>
          </w:p>
        </w:tc>
        <w:tc>
          <w:tcPr>
            <w:tcW w:w="4204" w:type="dxa"/>
            <w:tcBorders>
              <w:top w:val="single" w:sz="12" w:space="0" w:color="auto"/>
            </w:tcBorders>
          </w:tcPr>
          <w:p w14:paraId="36A129FC" w14:textId="77777777" w:rsidR="000A3EF6" w:rsidRDefault="000A3EF6" w:rsidP="000A3EF6">
            <w:r>
              <w:t xml:space="preserve"> </w:t>
            </w:r>
            <w:r>
              <w:rPr>
                <w:rFonts w:ascii="Arial" w:hAnsi="Arial" w:cs="Arial"/>
                <w:color w:val="000000"/>
                <w:sz w:val="23"/>
                <w:szCs w:val="23"/>
                <w:shd w:val="clear" w:color="auto" w:fill="F9F9F9"/>
              </w:rPr>
              <w:t>Analyze how differences in the points of view of the characters and the audience or reader (e.g., created through the use of dramatic irony) create such effects as suspense or humor in a literary text.</w:t>
            </w:r>
          </w:p>
          <w:p w14:paraId="334BEB6B" w14:textId="5FD466BC" w:rsidR="000A3EF6" w:rsidRDefault="000A3EF6" w:rsidP="00096061"/>
          <w:p w14:paraId="555EEF00" w14:textId="029349A8" w:rsidR="000A3EF6" w:rsidRPr="00AD0A7B" w:rsidRDefault="000A3EF6" w:rsidP="00DC746B"/>
        </w:tc>
        <w:tc>
          <w:tcPr>
            <w:tcW w:w="784" w:type="dxa"/>
            <w:tcBorders>
              <w:top w:val="single" w:sz="12" w:space="0" w:color="auto"/>
            </w:tcBorders>
          </w:tcPr>
          <w:p w14:paraId="3603C4AB" w14:textId="77777777" w:rsidR="000A3EF6" w:rsidRDefault="000A3EF6" w:rsidP="00DC746B">
            <w:pPr>
              <w:rPr>
                <w:b/>
              </w:rPr>
            </w:pPr>
          </w:p>
        </w:tc>
        <w:tc>
          <w:tcPr>
            <w:tcW w:w="784" w:type="dxa"/>
            <w:tcBorders>
              <w:top w:val="single" w:sz="12" w:space="0" w:color="auto"/>
            </w:tcBorders>
          </w:tcPr>
          <w:p w14:paraId="499C9CA7" w14:textId="77777777" w:rsidR="000A3EF6" w:rsidRDefault="000A3EF6" w:rsidP="00DC746B">
            <w:pPr>
              <w:rPr>
                <w:b/>
              </w:rPr>
            </w:pPr>
          </w:p>
        </w:tc>
      </w:tr>
      <w:tr w:rsidR="000A3EF6" w14:paraId="52D86C2F" w14:textId="77777777" w:rsidTr="008D0277">
        <w:trPr>
          <w:trHeight w:val="2404"/>
        </w:trPr>
        <w:tc>
          <w:tcPr>
            <w:tcW w:w="1450" w:type="dxa"/>
            <w:tcBorders>
              <w:top w:val="single" w:sz="12" w:space="0" w:color="auto"/>
            </w:tcBorders>
          </w:tcPr>
          <w:p w14:paraId="4004FDC9" w14:textId="1E796B3F" w:rsidR="000A3EF6" w:rsidRDefault="000A3EF6" w:rsidP="00DB5A45">
            <w:pPr>
              <w:rPr>
                <w:b/>
              </w:rPr>
            </w:pPr>
            <w:r>
              <w:rPr>
                <w:b/>
              </w:rPr>
              <w:t>ELA.8.10</w:t>
            </w:r>
          </w:p>
        </w:tc>
        <w:tc>
          <w:tcPr>
            <w:tcW w:w="4204" w:type="dxa"/>
            <w:tcBorders>
              <w:top w:val="single" w:sz="12" w:space="0" w:color="auto"/>
            </w:tcBorders>
          </w:tcPr>
          <w:p w14:paraId="6A0A3AEB" w14:textId="77777777" w:rsidR="000A3EF6" w:rsidRDefault="000A3EF6" w:rsidP="000A3EF6">
            <w:r>
              <w:t xml:space="preserve"> </w:t>
            </w:r>
            <w:r>
              <w:rPr>
                <w:rFonts w:ascii="Arial" w:hAnsi="Arial" w:cs="Arial"/>
                <w:color w:val="000000"/>
                <w:sz w:val="23"/>
                <w:szCs w:val="23"/>
                <w:shd w:val="clear" w:color="auto" w:fill="F9F9F9"/>
              </w:rPr>
              <w:t>Determine the meaning of words and phrases as they are used in an informational text, including figurative, connotative, and technical meanings; analyze the impact of specific word choices on meaning and tone, including analogies or allusions to other texts</w:t>
            </w:r>
          </w:p>
          <w:p w14:paraId="1A88EE14" w14:textId="09AB9B9F" w:rsidR="000A3EF6" w:rsidRPr="00F21E79" w:rsidRDefault="000A3EF6" w:rsidP="00DC746B"/>
        </w:tc>
        <w:tc>
          <w:tcPr>
            <w:tcW w:w="784" w:type="dxa"/>
            <w:tcBorders>
              <w:top w:val="single" w:sz="12" w:space="0" w:color="auto"/>
            </w:tcBorders>
          </w:tcPr>
          <w:p w14:paraId="12222885" w14:textId="77777777" w:rsidR="000A3EF6" w:rsidRDefault="000A3EF6" w:rsidP="00DC746B">
            <w:pPr>
              <w:rPr>
                <w:b/>
              </w:rPr>
            </w:pPr>
          </w:p>
        </w:tc>
        <w:tc>
          <w:tcPr>
            <w:tcW w:w="784" w:type="dxa"/>
            <w:tcBorders>
              <w:top w:val="single" w:sz="12" w:space="0" w:color="auto"/>
            </w:tcBorders>
          </w:tcPr>
          <w:p w14:paraId="43793315" w14:textId="77777777" w:rsidR="000A3EF6" w:rsidRDefault="000A3EF6" w:rsidP="00DC746B">
            <w:pPr>
              <w:rPr>
                <w:b/>
              </w:rPr>
            </w:pPr>
          </w:p>
        </w:tc>
      </w:tr>
      <w:tr w:rsidR="000A3EF6" w14:paraId="6C47B844" w14:textId="77777777" w:rsidTr="00265FC1">
        <w:trPr>
          <w:trHeight w:val="1611"/>
        </w:trPr>
        <w:tc>
          <w:tcPr>
            <w:tcW w:w="1450" w:type="dxa"/>
            <w:tcBorders>
              <w:top w:val="single" w:sz="12" w:space="0" w:color="auto"/>
            </w:tcBorders>
          </w:tcPr>
          <w:p w14:paraId="0FC008B1" w14:textId="24A917BD" w:rsidR="000A3EF6" w:rsidRDefault="000A3EF6" w:rsidP="00DB5A45">
            <w:pPr>
              <w:rPr>
                <w:b/>
              </w:rPr>
            </w:pPr>
            <w:r>
              <w:rPr>
                <w:b/>
              </w:rPr>
              <w:t>ELA.8.11</w:t>
            </w:r>
          </w:p>
        </w:tc>
        <w:tc>
          <w:tcPr>
            <w:tcW w:w="4204" w:type="dxa"/>
            <w:tcBorders>
              <w:top w:val="single" w:sz="12" w:space="0" w:color="auto"/>
            </w:tcBorders>
          </w:tcPr>
          <w:p w14:paraId="29AA15EB" w14:textId="77777777" w:rsidR="000A3EF6" w:rsidRDefault="000A3EF6" w:rsidP="000A3EF6">
            <w:r>
              <w:t xml:space="preserve"> </w:t>
            </w:r>
            <w:r>
              <w:rPr>
                <w:rFonts w:ascii="Arial" w:hAnsi="Arial" w:cs="Arial"/>
                <w:color w:val="000000"/>
                <w:sz w:val="23"/>
                <w:szCs w:val="23"/>
                <w:shd w:val="clear" w:color="auto" w:fill="F9F9F9"/>
              </w:rPr>
              <w:t>Analyze in detail the structure of a specific paragraph in an informational text, including the role of particular sentences in developing and refining a key concept</w:t>
            </w:r>
          </w:p>
          <w:p w14:paraId="551A3ACD" w14:textId="7D1799EE" w:rsidR="000A3EF6" w:rsidRPr="00F21E79" w:rsidRDefault="000A3EF6" w:rsidP="00DC746B"/>
        </w:tc>
        <w:tc>
          <w:tcPr>
            <w:tcW w:w="784" w:type="dxa"/>
            <w:tcBorders>
              <w:top w:val="single" w:sz="12" w:space="0" w:color="auto"/>
            </w:tcBorders>
          </w:tcPr>
          <w:p w14:paraId="6A4EB5C5" w14:textId="77777777" w:rsidR="000A3EF6" w:rsidRDefault="000A3EF6" w:rsidP="00DC746B">
            <w:pPr>
              <w:rPr>
                <w:b/>
              </w:rPr>
            </w:pPr>
          </w:p>
        </w:tc>
        <w:tc>
          <w:tcPr>
            <w:tcW w:w="784" w:type="dxa"/>
            <w:tcBorders>
              <w:top w:val="single" w:sz="12" w:space="0" w:color="auto"/>
            </w:tcBorders>
          </w:tcPr>
          <w:p w14:paraId="68A02499" w14:textId="77777777" w:rsidR="000A3EF6" w:rsidRDefault="000A3EF6" w:rsidP="00DC746B">
            <w:pPr>
              <w:rPr>
                <w:b/>
              </w:rPr>
            </w:pPr>
          </w:p>
        </w:tc>
      </w:tr>
      <w:tr w:rsidR="000A3EF6" w14:paraId="39FFE4EF" w14:textId="77777777" w:rsidTr="001503CB">
        <w:trPr>
          <w:trHeight w:val="1879"/>
        </w:trPr>
        <w:tc>
          <w:tcPr>
            <w:tcW w:w="1450" w:type="dxa"/>
            <w:tcBorders>
              <w:top w:val="single" w:sz="12" w:space="0" w:color="auto"/>
            </w:tcBorders>
          </w:tcPr>
          <w:p w14:paraId="0B269D63" w14:textId="5C4437B7" w:rsidR="000A3EF6" w:rsidRDefault="000A3EF6" w:rsidP="00DB5A45">
            <w:pPr>
              <w:rPr>
                <w:b/>
              </w:rPr>
            </w:pPr>
            <w:r>
              <w:rPr>
                <w:b/>
              </w:rPr>
              <w:t>ELA.8.12</w:t>
            </w:r>
          </w:p>
        </w:tc>
        <w:tc>
          <w:tcPr>
            <w:tcW w:w="4204" w:type="dxa"/>
            <w:tcBorders>
              <w:top w:val="single" w:sz="12" w:space="0" w:color="auto"/>
            </w:tcBorders>
          </w:tcPr>
          <w:p w14:paraId="65889FFE" w14:textId="77777777" w:rsidR="000A3EF6" w:rsidRDefault="000A3EF6" w:rsidP="000A3EF6">
            <w:r>
              <w:t xml:space="preserve"> </w:t>
            </w:r>
            <w:r>
              <w:rPr>
                <w:rFonts w:ascii="Arial" w:hAnsi="Arial" w:cs="Arial"/>
                <w:color w:val="000000"/>
                <w:sz w:val="23"/>
                <w:szCs w:val="23"/>
                <w:shd w:val="clear" w:color="auto" w:fill="F9F9F9"/>
              </w:rPr>
              <w:t>Determine an author’s point of view or purpose in an informational text and analyze how the author acknowledges and responds to conflicting evidence or viewpoints.</w:t>
            </w:r>
          </w:p>
          <w:p w14:paraId="7DEC2BF9" w14:textId="456EC0F8" w:rsidR="000A3EF6" w:rsidRDefault="000A3EF6" w:rsidP="00096061"/>
          <w:p w14:paraId="63709523" w14:textId="685FE35E" w:rsidR="000A3EF6" w:rsidRPr="00F21E79" w:rsidRDefault="000A3EF6" w:rsidP="00DC746B"/>
        </w:tc>
        <w:tc>
          <w:tcPr>
            <w:tcW w:w="784" w:type="dxa"/>
            <w:tcBorders>
              <w:top w:val="single" w:sz="12" w:space="0" w:color="auto"/>
            </w:tcBorders>
          </w:tcPr>
          <w:p w14:paraId="71164610" w14:textId="77777777" w:rsidR="000A3EF6" w:rsidRDefault="000A3EF6" w:rsidP="00DC746B">
            <w:pPr>
              <w:rPr>
                <w:b/>
              </w:rPr>
            </w:pPr>
          </w:p>
        </w:tc>
        <w:tc>
          <w:tcPr>
            <w:tcW w:w="784" w:type="dxa"/>
            <w:tcBorders>
              <w:top w:val="single" w:sz="12" w:space="0" w:color="auto"/>
            </w:tcBorders>
          </w:tcPr>
          <w:p w14:paraId="7E8AD8A8" w14:textId="77777777" w:rsidR="000A3EF6" w:rsidRDefault="000A3EF6" w:rsidP="00DC746B">
            <w:pPr>
              <w:rPr>
                <w:b/>
              </w:rPr>
            </w:pPr>
          </w:p>
        </w:tc>
      </w:tr>
    </w:tbl>
    <w:p w14:paraId="10211265" w14:textId="77777777" w:rsidR="00944EA9" w:rsidRDefault="00944EA9" w:rsidP="004E065A">
      <w:pPr>
        <w:rPr>
          <w:b/>
        </w:rPr>
      </w:pPr>
    </w:p>
    <w:p w14:paraId="5FCB565A" w14:textId="77777777" w:rsidR="00D810DC" w:rsidRDefault="00D810DC" w:rsidP="004E065A">
      <w:pPr>
        <w:rPr>
          <w:b/>
        </w:rPr>
      </w:pPr>
      <w:r>
        <w:rPr>
          <w:b/>
        </w:rPr>
        <w:lastRenderedPageBreak/>
        <w:t>Integration of Knowledge and Idea</w:t>
      </w:r>
      <w:r w:rsidR="008B2E94">
        <w:rPr>
          <w:b/>
        </w:rPr>
        <w:t>s</w:t>
      </w:r>
    </w:p>
    <w:tbl>
      <w:tblPr>
        <w:tblStyle w:val="TableGrid"/>
        <w:tblW w:w="0" w:type="auto"/>
        <w:tblLook w:val="04A0" w:firstRow="1" w:lastRow="0" w:firstColumn="1" w:lastColumn="0" w:noHBand="0" w:noVBand="1"/>
      </w:tblPr>
      <w:tblGrid>
        <w:gridCol w:w="1450"/>
        <w:gridCol w:w="4207"/>
        <w:gridCol w:w="783"/>
        <w:gridCol w:w="783"/>
      </w:tblGrid>
      <w:tr w:rsidR="00A75DE9" w14:paraId="727FEFF3" w14:textId="77777777" w:rsidTr="00A75DE9">
        <w:tc>
          <w:tcPr>
            <w:tcW w:w="1450" w:type="dxa"/>
            <w:tcBorders>
              <w:bottom w:val="single" w:sz="4" w:space="0" w:color="auto"/>
            </w:tcBorders>
          </w:tcPr>
          <w:p w14:paraId="16BC943D" w14:textId="77777777" w:rsidR="00A75DE9" w:rsidRDefault="00A75DE9" w:rsidP="00DC746B">
            <w:pPr>
              <w:rPr>
                <w:b/>
              </w:rPr>
            </w:pPr>
            <w:r>
              <w:rPr>
                <w:b/>
              </w:rPr>
              <w:t>Standard</w:t>
            </w:r>
          </w:p>
        </w:tc>
        <w:tc>
          <w:tcPr>
            <w:tcW w:w="4207" w:type="dxa"/>
            <w:tcBorders>
              <w:bottom w:val="single" w:sz="4" w:space="0" w:color="auto"/>
            </w:tcBorders>
          </w:tcPr>
          <w:p w14:paraId="5B8F9DF5" w14:textId="2DD9967B" w:rsidR="00A75DE9" w:rsidRPr="004E065A" w:rsidRDefault="00A75DE9" w:rsidP="00DC746B">
            <w:pPr>
              <w:rPr>
                <w:b/>
              </w:rPr>
            </w:pPr>
            <w:r>
              <w:rPr>
                <w:b/>
              </w:rPr>
              <w:t xml:space="preserve"> </w:t>
            </w:r>
          </w:p>
        </w:tc>
        <w:tc>
          <w:tcPr>
            <w:tcW w:w="783" w:type="dxa"/>
            <w:tcBorders>
              <w:bottom w:val="single" w:sz="4" w:space="0" w:color="auto"/>
            </w:tcBorders>
          </w:tcPr>
          <w:p w14:paraId="2FABA9E1" w14:textId="283E6ECB" w:rsidR="00A75DE9" w:rsidRPr="004E065A" w:rsidRDefault="00A75DE9" w:rsidP="00DC746B">
            <w:pPr>
              <w:rPr>
                <w:b/>
              </w:rPr>
            </w:pPr>
            <w:r>
              <w:rPr>
                <w:b/>
              </w:rPr>
              <w:t xml:space="preserve"> </w:t>
            </w:r>
          </w:p>
        </w:tc>
        <w:tc>
          <w:tcPr>
            <w:tcW w:w="783" w:type="dxa"/>
            <w:tcBorders>
              <w:bottom w:val="single" w:sz="4" w:space="0" w:color="auto"/>
            </w:tcBorders>
          </w:tcPr>
          <w:p w14:paraId="67A0E976" w14:textId="24B344F0" w:rsidR="00A75DE9" w:rsidRPr="004E065A" w:rsidRDefault="00A75DE9" w:rsidP="00DC746B">
            <w:pPr>
              <w:rPr>
                <w:b/>
              </w:rPr>
            </w:pPr>
            <w:r>
              <w:rPr>
                <w:b/>
              </w:rPr>
              <w:t xml:space="preserve"> </w:t>
            </w:r>
          </w:p>
        </w:tc>
      </w:tr>
      <w:tr w:rsidR="000A3EF6" w14:paraId="394A9ED8" w14:textId="77777777" w:rsidTr="00AC2456">
        <w:trPr>
          <w:trHeight w:val="1859"/>
        </w:trPr>
        <w:tc>
          <w:tcPr>
            <w:tcW w:w="1450" w:type="dxa"/>
          </w:tcPr>
          <w:p w14:paraId="31252F65" w14:textId="4CA17D6E" w:rsidR="000A3EF6" w:rsidRDefault="000A3EF6" w:rsidP="006C60C5">
            <w:pPr>
              <w:rPr>
                <w:b/>
              </w:rPr>
            </w:pPr>
            <w:r>
              <w:rPr>
                <w:b/>
              </w:rPr>
              <w:t>ELA.8.13</w:t>
            </w:r>
          </w:p>
        </w:tc>
        <w:tc>
          <w:tcPr>
            <w:tcW w:w="4207" w:type="dxa"/>
          </w:tcPr>
          <w:p w14:paraId="431BD2E6" w14:textId="77777777" w:rsidR="000A3EF6" w:rsidRDefault="000A3EF6" w:rsidP="000A3EF6">
            <w:r>
              <w:t xml:space="preserve"> </w:t>
            </w:r>
            <w:r>
              <w:rPr>
                <w:rFonts w:ascii="Arial" w:hAnsi="Arial" w:cs="Arial"/>
                <w:color w:val="000000"/>
                <w:sz w:val="23"/>
                <w:szCs w:val="23"/>
                <w:shd w:val="clear" w:color="auto" w:fill="F9F9F9"/>
              </w:rPr>
              <w:t>Analyze the extent to which a filmed or live production of a story or drama stays faithful to or departs from the text or script, evaluating the choices made by the director or actors.</w:t>
            </w:r>
          </w:p>
          <w:p w14:paraId="6DD2E953" w14:textId="1D76A49D" w:rsidR="000A3EF6" w:rsidRDefault="000A3EF6" w:rsidP="00096061"/>
          <w:p w14:paraId="7A9801BE" w14:textId="4F4DF609" w:rsidR="000A3EF6" w:rsidRPr="004E065A" w:rsidRDefault="000A3EF6" w:rsidP="00DC746B"/>
        </w:tc>
        <w:tc>
          <w:tcPr>
            <w:tcW w:w="783" w:type="dxa"/>
          </w:tcPr>
          <w:p w14:paraId="3487BDE0" w14:textId="77777777" w:rsidR="000A3EF6" w:rsidRDefault="000A3EF6" w:rsidP="00DC746B"/>
        </w:tc>
        <w:tc>
          <w:tcPr>
            <w:tcW w:w="783" w:type="dxa"/>
          </w:tcPr>
          <w:p w14:paraId="568C0AEC" w14:textId="77777777" w:rsidR="000A3EF6" w:rsidRDefault="000A3EF6" w:rsidP="00DC746B"/>
        </w:tc>
      </w:tr>
      <w:tr w:rsidR="000A3EF6" w14:paraId="55327C68" w14:textId="77777777" w:rsidTr="00EB4F0B">
        <w:trPr>
          <w:trHeight w:val="2669"/>
        </w:trPr>
        <w:tc>
          <w:tcPr>
            <w:tcW w:w="1450" w:type="dxa"/>
            <w:tcBorders>
              <w:top w:val="single" w:sz="12" w:space="0" w:color="auto"/>
            </w:tcBorders>
          </w:tcPr>
          <w:p w14:paraId="140CBC5C" w14:textId="799C0C94" w:rsidR="000A3EF6" w:rsidRDefault="000A3EF6" w:rsidP="006C60C5">
            <w:pPr>
              <w:rPr>
                <w:b/>
              </w:rPr>
            </w:pPr>
            <w:r>
              <w:rPr>
                <w:b/>
              </w:rPr>
              <w:t>ELA.8.14</w:t>
            </w:r>
          </w:p>
        </w:tc>
        <w:tc>
          <w:tcPr>
            <w:tcW w:w="4207" w:type="dxa"/>
            <w:tcBorders>
              <w:top w:val="single" w:sz="12" w:space="0" w:color="auto"/>
            </w:tcBorders>
          </w:tcPr>
          <w:p w14:paraId="4039E754" w14:textId="77777777" w:rsidR="000A3EF6" w:rsidRDefault="000A3EF6" w:rsidP="000A3EF6">
            <w:r>
              <w:t xml:space="preserve"> </w:t>
            </w:r>
            <w:r>
              <w:rPr>
                <w:rFonts w:ascii="Arial" w:hAnsi="Arial" w:cs="Arial"/>
                <w:color w:val="000000"/>
                <w:sz w:val="23"/>
                <w:szCs w:val="23"/>
                <w:shd w:val="clear" w:color="auto" w:fill="F9F9F9"/>
              </w:rPr>
              <w:t>Analyze how a modern work of fiction draws on themes, patterns of events, or character types from myths, traditional stories, or religious works, such as the Bible, including describing how the material is transformed in the modern work (e.g., how a modern interpretation of a Shakespearean text draws from the original text)</w:t>
            </w:r>
          </w:p>
          <w:p w14:paraId="47A2C407" w14:textId="086C47A7" w:rsidR="000A3EF6" w:rsidRPr="00632DE9" w:rsidRDefault="000A3EF6" w:rsidP="00DC746B"/>
        </w:tc>
        <w:tc>
          <w:tcPr>
            <w:tcW w:w="783" w:type="dxa"/>
            <w:tcBorders>
              <w:top w:val="single" w:sz="12" w:space="0" w:color="auto"/>
            </w:tcBorders>
          </w:tcPr>
          <w:p w14:paraId="4A4719A2" w14:textId="77777777" w:rsidR="000A3EF6" w:rsidRDefault="000A3EF6" w:rsidP="00DC746B">
            <w:pPr>
              <w:rPr>
                <w:b/>
              </w:rPr>
            </w:pPr>
          </w:p>
        </w:tc>
        <w:tc>
          <w:tcPr>
            <w:tcW w:w="783" w:type="dxa"/>
            <w:tcBorders>
              <w:top w:val="single" w:sz="12" w:space="0" w:color="auto"/>
            </w:tcBorders>
          </w:tcPr>
          <w:p w14:paraId="24AF3492" w14:textId="77777777" w:rsidR="000A3EF6" w:rsidRDefault="000A3EF6" w:rsidP="00DC746B">
            <w:pPr>
              <w:rPr>
                <w:b/>
              </w:rPr>
            </w:pPr>
          </w:p>
        </w:tc>
      </w:tr>
      <w:tr w:rsidR="000A3EF6" w14:paraId="4F0D5619" w14:textId="77777777" w:rsidTr="00352790">
        <w:trPr>
          <w:trHeight w:val="1611"/>
        </w:trPr>
        <w:tc>
          <w:tcPr>
            <w:tcW w:w="1450" w:type="dxa"/>
            <w:tcBorders>
              <w:top w:val="single" w:sz="12" w:space="0" w:color="auto"/>
            </w:tcBorders>
          </w:tcPr>
          <w:p w14:paraId="32F70B9A" w14:textId="50DB455D" w:rsidR="000A3EF6" w:rsidRDefault="000A3EF6" w:rsidP="006C60C5">
            <w:pPr>
              <w:rPr>
                <w:b/>
              </w:rPr>
            </w:pPr>
            <w:r>
              <w:rPr>
                <w:b/>
              </w:rPr>
              <w:t>ELA.8.15</w:t>
            </w:r>
          </w:p>
        </w:tc>
        <w:tc>
          <w:tcPr>
            <w:tcW w:w="4207" w:type="dxa"/>
            <w:tcBorders>
              <w:top w:val="single" w:sz="12" w:space="0" w:color="auto"/>
            </w:tcBorders>
          </w:tcPr>
          <w:p w14:paraId="5C323B6C" w14:textId="77777777" w:rsidR="000A3EF6" w:rsidRDefault="000A3EF6" w:rsidP="000A3EF6">
            <w:r>
              <w:t xml:space="preserve"> </w:t>
            </w:r>
            <w:r>
              <w:rPr>
                <w:rFonts w:ascii="Arial" w:hAnsi="Arial" w:cs="Arial"/>
                <w:color w:val="000000"/>
                <w:sz w:val="23"/>
                <w:szCs w:val="23"/>
                <w:shd w:val="clear" w:color="auto" w:fill="F9F9F9"/>
              </w:rPr>
              <w:t>Evaluate the advantages and disadvantages of using different mediums (e.g., print or digital text, video, and/or multimedia) to present a particular topic or idea</w:t>
            </w:r>
          </w:p>
          <w:p w14:paraId="4A84DC86" w14:textId="5F792BB4" w:rsidR="000A3EF6" w:rsidRPr="00AD0A7B" w:rsidRDefault="000A3EF6" w:rsidP="00DC746B"/>
        </w:tc>
        <w:tc>
          <w:tcPr>
            <w:tcW w:w="783" w:type="dxa"/>
            <w:tcBorders>
              <w:top w:val="single" w:sz="12" w:space="0" w:color="auto"/>
            </w:tcBorders>
          </w:tcPr>
          <w:p w14:paraId="660CE8C1" w14:textId="77777777" w:rsidR="000A3EF6" w:rsidRDefault="000A3EF6" w:rsidP="00DC746B">
            <w:pPr>
              <w:rPr>
                <w:b/>
              </w:rPr>
            </w:pPr>
          </w:p>
        </w:tc>
        <w:tc>
          <w:tcPr>
            <w:tcW w:w="783" w:type="dxa"/>
            <w:tcBorders>
              <w:top w:val="single" w:sz="12" w:space="0" w:color="auto"/>
            </w:tcBorders>
          </w:tcPr>
          <w:p w14:paraId="184A196B" w14:textId="77777777" w:rsidR="000A3EF6" w:rsidRDefault="000A3EF6" w:rsidP="00DC746B">
            <w:pPr>
              <w:rPr>
                <w:b/>
              </w:rPr>
            </w:pPr>
          </w:p>
        </w:tc>
      </w:tr>
      <w:tr w:rsidR="000A3EF6" w14:paraId="76A95ED2" w14:textId="77777777" w:rsidTr="00224A16">
        <w:trPr>
          <w:trHeight w:val="1875"/>
        </w:trPr>
        <w:tc>
          <w:tcPr>
            <w:tcW w:w="1450" w:type="dxa"/>
            <w:tcBorders>
              <w:top w:val="single" w:sz="12" w:space="0" w:color="auto"/>
            </w:tcBorders>
          </w:tcPr>
          <w:p w14:paraId="49BDD6E6" w14:textId="490EE3EE" w:rsidR="000A3EF6" w:rsidRDefault="000A3EF6" w:rsidP="006C60C5">
            <w:pPr>
              <w:rPr>
                <w:b/>
              </w:rPr>
            </w:pPr>
            <w:r>
              <w:rPr>
                <w:b/>
              </w:rPr>
              <w:t>ELA.8.16</w:t>
            </w:r>
          </w:p>
        </w:tc>
        <w:tc>
          <w:tcPr>
            <w:tcW w:w="4207" w:type="dxa"/>
            <w:tcBorders>
              <w:top w:val="single" w:sz="12" w:space="0" w:color="auto"/>
            </w:tcBorders>
          </w:tcPr>
          <w:p w14:paraId="1A62E022" w14:textId="77777777" w:rsidR="000A3EF6" w:rsidRDefault="000A3EF6" w:rsidP="000A3EF6">
            <w:r>
              <w:t xml:space="preserve"> </w:t>
            </w:r>
            <w:r>
              <w:rPr>
                <w:rFonts w:ascii="Arial" w:hAnsi="Arial" w:cs="Arial"/>
                <w:color w:val="000000"/>
                <w:sz w:val="23"/>
                <w:szCs w:val="23"/>
                <w:shd w:val="clear" w:color="auto" w:fill="F9F9F9"/>
              </w:rPr>
              <w:t xml:space="preserve">Delineate and evaluate the argument and specific claims in an informational text, assessing whether the reasoning is </w:t>
            </w:r>
            <w:proofErr w:type="gramStart"/>
            <w:r>
              <w:rPr>
                <w:rFonts w:ascii="Arial" w:hAnsi="Arial" w:cs="Arial"/>
                <w:color w:val="000000"/>
                <w:sz w:val="23"/>
                <w:szCs w:val="23"/>
                <w:shd w:val="clear" w:color="auto" w:fill="F9F9F9"/>
              </w:rPr>
              <w:t>sound</w:t>
            </w:r>
            <w:proofErr w:type="gramEnd"/>
            <w:r>
              <w:rPr>
                <w:rFonts w:ascii="Arial" w:hAnsi="Arial" w:cs="Arial"/>
                <w:color w:val="000000"/>
                <w:sz w:val="23"/>
                <w:szCs w:val="23"/>
                <w:shd w:val="clear" w:color="auto" w:fill="F9F9F9"/>
              </w:rPr>
              <w:t xml:space="preserve"> and the evidence is relevant and sufficient; recognize when irrelevant evidence is introduced.</w:t>
            </w:r>
          </w:p>
          <w:p w14:paraId="12EA122B" w14:textId="67CB6E60" w:rsidR="000A3EF6" w:rsidRPr="00F21E79" w:rsidRDefault="000A3EF6" w:rsidP="00C667D9"/>
        </w:tc>
        <w:tc>
          <w:tcPr>
            <w:tcW w:w="783" w:type="dxa"/>
            <w:tcBorders>
              <w:top w:val="single" w:sz="12" w:space="0" w:color="auto"/>
            </w:tcBorders>
          </w:tcPr>
          <w:p w14:paraId="38C7C294" w14:textId="77777777" w:rsidR="000A3EF6" w:rsidRDefault="000A3EF6" w:rsidP="00DC746B">
            <w:pPr>
              <w:rPr>
                <w:b/>
              </w:rPr>
            </w:pPr>
          </w:p>
        </w:tc>
        <w:tc>
          <w:tcPr>
            <w:tcW w:w="783" w:type="dxa"/>
            <w:tcBorders>
              <w:top w:val="single" w:sz="12" w:space="0" w:color="auto"/>
            </w:tcBorders>
          </w:tcPr>
          <w:p w14:paraId="62808221" w14:textId="77777777" w:rsidR="000A3EF6" w:rsidRDefault="000A3EF6" w:rsidP="00DC746B">
            <w:pPr>
              <w:rPr>
                <w:b/>
              </w:rPr>
            </w:pPr>
          </w:p>
        </w:tc>
      </w:tr>
      <w:tr w:rsidR="000A3EF6" w14:paraId="2C5D1421" w14:textId="77777777" w:rsidTr="00A16DC0">
        <w:trPr>
          <w:trHeight w:val="1915"/>
        </w:trPr>
        <w:tc>
          <w:tcPr>
            <w:tcW w:w="1450" w:type="dxa"/>
            <w:tcBorders>
              <w:top w:val="single" w:sz="12" w:space="0" w:color="auto"/>
            </w:tcBorders>
          </w:tcPr>
          <w:p w14:paraId="44F08C8F" w14:textId="697D2947" w:rsidR="000A3EF6" w:rsidRDefault="000A3EF6" w:rsidP="006C60C5">
            <w:pPr>
              <w:rPr>
                <w:b/>
              </w:rPr>
            </w:pPr>
            <w:r>
              <w:rPr>
                <w:b/>
              </w:rPr>
              <w:t>ELA.8.17</w:t>
            </w:r>
          </w:p>
        </w:tc>
        <w:tc>
          <w:tcPr>
            <w:tcW w:w="4207" w:type="dxa"/>
            <w:tcBorders>
              <w:top w:val="single" w:sz="12" w:space="0" w:color="auto"/>
            </w:tcBorders>
          </w:tcPr>
          <w:p w14:paraId="7508D696" w14:textId="77777777" w:rsidR="000A3EF6" w:rsidRDefault="000A3EF6" w:rsidP="000A3EF6">
            <w:r>
              <w:t xml:space="preserve"> </w:t>
            </w:r>
            <w:r>
              <w:rPr>
                <w:rFonts w:ascii="Arial" w:hAnsi="Arial" w:cs="Arial"/>
                <w:color w:val="000000"/>
                <w:sz w:val="23"/>
                <w:szCs w:val="23"/>
                <w:shd w:val="clear" w:color="auto" w:fill="F9F9F9"/>
              </w:rPr>
              <w:t>Analyze a case in which two or more informational texts provide conflicting information on the same topic and identify where the texts disagree on matters of fact or interpretation.</w:t>
            </w:r>
          </w:p>
          <w:p w14:paraId="5B4D2A3B" w14:textId="029E3E55" w:rsidR="000A3EF6" w:rsidRPr="00F21E79" w:rsidRDefault="000A3EF6" w:rsidP="00DC746B"/>
        </w:tc>
        <w:tc>
          <w:tcPr>
            <w:tcW w:w="783" w:type="dxa"/>
            <w:tcBorders>
              <w:top w:val="single" w:sz="12" w:space="0" w:color="auto"/>
            </w:tcBorders>
          </w:tcPr>
          <w:p w14:paraId="3A5A02EF" w14:textId="77777777" w:rsidR="000A3EF6" w:rsidRDefault="000A3EF6" w:rsidP="00DC746B">
            <w:pPr>
              <w:rPr>
                <w:b/>
              </w:rPr>
            </w:pPr>
          </w:p>
        </w:tc>
        <w:tc>
          <w:tcPr>
            <w:tcW w:w="783" w:type="dxa"/>
            <w:tcBorders>
              <w:top w:val="single" w:sz="12" w:space="0" w:color="auto"/>
            </w:tcBorders>
          </w:tcPr>
          <w:p w14:paraId="2A2F5B13" w14:textId="77777777" w:rsidR="000A3EF6" w:rsidRDefault="000A3EF6" w:rsidP="00DC746B">
            <w:pPr>
              <w:rPr>
                <w:b/>
              </w:rPr>
            </w:pPr>
          </w:p>
        </w:tc>
      </w:tr>
    </w:tbl>
    <w:p w14:paraId="4BEC97B3" w14:textId="77777777" w:rsidR="00D810DC" w:rsidRDefault="00D810DC" w:rsidP="004E065A">
      <w:pPr>
        <w:rPr>
          <w:b/>
        </w:rPr>
      </w:pPr>
    </w:p>
    <w:p w14:paraId="4E848804" w14:textId="235AF37E" w:rsidR="00387E4F" w:rsidRDefault="00387E4F" w:rsidP="004E065A">
      <w:pPr>
        <w:rPr>
          <w:b/>
        </w:rPr>
      </w:pPr>
      <w:r>
        <w:rPr>
          <w:b/>
        </w:rPr>
        <w:t>Range of Reading and Level of Text Complexity</w:t>
      </w:r>
      <w:r w:rsidR="007818D7">
        <w:rPr>
          <w:b/>
        </w:rPr>
        <w:t xml:space="preserve"> </w:t>
      </w:r>
    </w:p>
    <w:tbl>
      <w:tblPr>
        <w:tblStyle w:val="TableGrid"/>
        <w:tblW w:w="0" w:type="auto"/>
        <w:tblLook w:val="04A0" w:firstRow="1" w:lastRow="0" w:firstColumn="1" w:lastColumn="0" w:noHBand="0" w:noVBand="1"/>
      </w:tblPr>
      <w:tblGrid>
        <w:gridCol w:w="1453"/>
        <w:gridCol w:w="4214"/>
        <w:gridCol w:w="780"/>
        <w:gridCol w:w="781"/>
      </w:tblGrid>
      <w:tr w:rsidR="00A75DE9" w14:paraId="70EF52C9" w14:textId="77777777" w:rsidTr="00101228">
        <w:tc>
          <w:tcPr>
            <w:tcW w:w="1453" w:type="dxa"/>
            <w:tcBorders>
              <w:bottom w:val="single" w:sz="4" w:space="0" w:color="auto"/>
            </w:tcBorders>
          </w:tcPr>
          <w:p w14:paraId="4D62E110" w14:textId="77777777" w:rsidR="00A75DE9" w:rsidRDefault="00A75DE9" w:rsidP="00DC746B">
            <w:pPr>
              <w:rPr>
                <w:b/>
              </w:rPr>
            </w:pPr>
            <w:r>
              <w:rPr>
                <w:b/>
              </w:rPr>
              <w:t>Standard</w:t>
            </w:r>
          </w:p>
        </w:tc>
        <w:tc>
          <w:tcPr>
            <w:tcW w:w="4214" w:type="dxa"/>
            <w:tcBorders>
              <w:bottom w:val="single" w:sz="4" w:space="0" w:color="auto"/>
            </w:tcBorders>
          </w:tcPr>
          <w:p w14:paraId="6560F3F5" w14:textId="1EF843E9" w:rsidR="00A75DE9" w:rsidRPr="004E065A" w:rsidRDefault="00A75DE9" w:rsidP="00DC746B">
            <w:pPr>
              <w:rPr>
                <w:b/>
              </w:rPr>
            </w:pPr>
            <w:r>
              <w:rPr>
                <w:b/>
              </w:rPr>
              <w:t xml:space="preserve"> </w:t>
            </w:r>
          </w:p>
        </w:tc>
        <w:tc>
          <w:tcPr>
            <w:tcW w:w="780" w:type="dxa"/>
            <w:tcBorders>
              <w:bottom w:val="single" w:sz="4" w:space="0" w:color="auto"/>
            </w:tcBorders>
          </w:tcPr>
          <w:p w14:paraId="537BF357" w14:textId="25382C4C" w:rsidR="00A75DE9" w:rsidRPr="004E065A" w:rsidRDefault="00A75DE9" w:rsidP="00DC746B">
            <w:pPr>
              <w:rPr>
                <w:b/>
              </w:rPr>
            </w:pPr>
            <w:r>
              <w:rPr>
                <w:b/>
              </w:rPr>
              <w:t xml:space="preserve"> </w:t>
            </w:r>
          </w:p>
        </w:tc>
        <w:tc>
          <w:tcPr>
            <w:tcW w:w="781" w:type="dxa"/>
            <w:tcBorders>
              <w:bottom w:val="single" w:sz="4" w:space="0" w:color="auto"/>
            </w:tcBorders>
          </w:tcPr>
          <w:p w14:paraId="55333BAD" w14:textId="0DA86F75" w:rsidR="00A75DE9" w:rsidRPr="004E065A" w:rsidRDefault="00A75DE9" w:rsidP="00DC746B">
            <w:pPr>
              <w:rPr>
                <w:b/>
              </w:rPr>
            </w:pPr>
            <w:r>
              <w:rPr>
                <w:b/>
              </w:rPr>
              <w:t xml:space="preserve"> </w:t>
            </w:r>
          </w:p>
        </w:tc>
      </w:tr>
      <w:tr w:rsidR="00A75DE9" w14:paraId="00C11564" w14:textId="77777777" w:rsidTr="00101228">
        <w:trPr>
          <w:trHeight w:val="395"/>
        </w:trPr>
        <w:tc>
          <w:tcPr>
            <w:tcW w:w="1453" w:type="dxa"/>
            <w:vMerge w:val="restart"/>
          </w:tcPr>
          <w:p w14:paraId="2847D4C5" w14:textId="4258206B" w:rsidR="00A75DE9" w:rsidRDefault="00A75DE9" w:rsidP="00AC6B6B">
            <w:pPr>
              <w:rPr>
                <w:b/>
              </w:rPr>
            </w:pPr>
            <w:r>
              <w:rPr>
                <w:b/>
              </w:rPr>
              <w:t>ELA.</w:t>
            </w:r>
            <w:r w:rsidR="006E6139">
              <w:rPr>
                <w:b/>
              </w:rPr>
              <w:t>8</w:t>
            </w:r>
            <w:r>
              <w:rPr>
                <w:b/>
              </w:rPr>
              <w:t>.18</w:t>
            </w:r>
          </w:p>
        </w:tc>
        <w:tc>
          <w:tcPr>
            <w:tcW w:w="4214" w:type="dxa"/>
            <w:vMerge w:val="restart"/>
          </w:tcPr>
          <w:p w14:paraId="00FC2993" w14:textId="77777777" w:rsidR="000A3EF6" w:rsidRDefault="00096061" w:rsidP="000A3EF6">
            <w:r>
              <w:rPr>
                <w:bCs/>
              </w:rPr>
              <w:t xml:space="preserve"> </w:t>
            </w:r>
            <w:r w:rsidR="000A3EF6">
              <w:rPr>
                <w:rFonts w:ascii="Arial" w:hAnsi="Arial" w:cs="Arial"/>
                <w:color w:val="000000"/>
                <w:sz w:val="23"/>
                <w:szCs w:val="23"/>
                <w:shd w:val="clear" w:color="auto" w:fill="F9F9F9"/>
              </w:rPr>
              <w:t>By the end of the year, read and comprehend literature, including stories, dramas, and poetry, at the high end of grades 6–8 text complexity range independently and proficiently.</w:t>
            </w:r>
          </w:p>
          <w:p w14:paraId="7B99441E" w14:textId="64D3A08D" w:rsidR="00096061" w:rsidRDefault="00096061" w:rsidP="00096061"/>
          <w:p w14:paraId="66BA44D5" w14:textId="41D72A8F" w:rsidR="00A75DE9" w:rsidRPr="00101228" w:rsidRDefault="00A75DE9" w:rsidP="00DC746B">
            <w:pPr>
              <w:rPr>
                <w:bCs/>
              </w:rPr>
            </w:pPr>
          </w:p>
        </w:tc>
        <w:tc>
          <w:tcPr>
            <w:tcW w:w="780" w:type="dxa"/>
            <w:tcBorders>
              <w:bottom w:val="single" w:sz="4" w:space="0" w:color="auto"/>
            </w:tcBorders>
          </w:tcPr>
          <w:p w14:paraId="12EF9339" w14:textId="77777777" w:rsidR="00A75DE9" w:rsidRDefault="00A75DE9" w:rsidP="00DC746B"/>
        </w:tc>
        <w:tc>
          <w:tcPr>
            <w:tcW w:w="781" w:type="dxa"/>
            <w:tcBorders>
              <w:bottom w:val="single" w:sz="4" w:space="0" w:color="auto"/>
            </w:tcBorders>
          </w:tcPr>
          <w:p w14:paraId="0BEF9E25" w14:textId="77777777" w:rsidR="00A75DE9" w:rsidRDefault="00A75DE9" w:rsidP="00DC746B"/>
        </w:tc>
      </w:tr>
      <w:tr w:rsidR="000A3EF6" w14:paraId="34D0166F" w14:textId="77777777" w:rsidTr="00C9454A">
        <w:trPr>
          <w:trHeight w:val="1080"/>
        </w:trPr>
        <w:tc>
          <w:tcPr>
            <w:tcW w:w="1453" w:type="dxa"/>
            <w:vMerge/>
          </w:tcPr>
          <w:p w14:paraId="0A5E4C9D" w14:textId="77777777" w:rsidR="000A3EF6" w:rsidRDefault="000A3EF6" w:rsidP="00DC746B">
            <w:pPr>
              <w:rPr>
                <w:b/>
              </w:rPr>
            </w:pPr>
          </w:p>
        </w:tc>
        <w:tc>
          <w:tcPr>
            <w:tcW w:w="4214" w:type="dxa"/>
            <w:vMerge/>
          </w:tcPr>
          <w:p w14:paraId="5EADC7C0" w14:textId="77777777" w:rsidR="000A3EF6" w:rsidRDefault="000A3EF6" w:rsidP="00DC746B"/>
        </w:tc>
        <w:tc>
          <w:tcPr>
            <w:tcW w:w="780" w:type="dxa"/>
          </w:tcPr>
          <w:p w14:paraId="4BD4F63D" w14:textId="77777777" w:rsidR="000A3EF6" w:rsidRDefault="000A3EF6" w:rsidP="00DC746B"/>
        </w:tc>
        <w:tc>
          <w:tcPr>
            <w:tcW w:w="781" w:type="dxa"/>
          </w:tcPr>
          <w:p w14:paraId="43F77074" w14:textId="77777777" w:rsidR="000A3EF6" w:rsidRDefault="000A3EF6" w:rsidP="00DC746B"/>
        </w:tc>
      </w:tr>
      <w:tr w:rsidR="000A3EF6" w14:paraId="51748E8D" w14:textId="77777777" w:rsidTr="00A7470F">
        <w:trPr>
          <w:trHeight w:val="1611"/>
        </w:trPr>
        <w:tc>
          <w:tcPr>
            <w:tcW w:w="1453" w:type="dxa"/>
            <w:tcBorders>
              <w:top w:val="single" w:sz="12" w:space="0" w:color="auto"/>
            </w:tcBorders>
          </w:tcPr>
          <w:p w14:paraId="28588586" w14:textId="44B8A09E" w:rsidR="000A3EF6" w:rsidRDefault="000A3EF6" w:rsidP="00AC6B6B">
            <w:pPr>
              <w:rPr>
                <w:b/>
              </w:rPr>
            </w:pPr>
            <w:r>
              <w:rPr>
                <w:b/>
              </w:rPr>
              <w:t>ELA.8.19</w:t>
            </w:r>
          </w:p>
        </w:tc>
        <w:tc>
          <w:tcPr>
            <w:tcW w:w="4214" w:type="dxa"/>
            <w:tcBorders>
              <w:top w:val="single" w:sz="12" w:space="0" w:color="auto"/>
            </w:tcBorders>
          </w:tcPr>
          <w:p w14:paraId="1C24EE11" w14:textId="77777777" w:rsidR="000A3EF6" w:rsidRDefault="000A3EF6" w:rsidP="000A3EF6">
            <w:r>
              <w:rPr>
                <w:rFonts w:ascii="Arial" w:hAnsi="Arial" w:cs="Arial"/>
                <w:color w:val="000000"/>
                <w:sz w:val="23"/>
                <w:szCs w:val="23"/>
                <w:shd w:val="clear" w:color="auto" w:fill="F9F9F9"/>
              </w:rPr>
              <w:t>By the end of the year, read and comprehend nonfiction and other informational texts at the high end of the grades 6–8 text complexity range independently and proficiently</w:t>
            </w:r>
          </w:p>
          <w:p w14:paraId="670740A4" w14:textId="71C273BC" w:rsidR="000A3EF6" w:rsidRPr="000C35FF" w:rsidRDefault="000A3EF6" w:rsidP="00101228"/>
        </w:tc>
        <w:tc>
          <w:tcPr>
            <w:tcW w:w="780" w:type="dxa"/>
            <w:tcBorders>
              <w:top w:val="single" w:sz="12" w:space="0" w:color="auto"/>
            </w:tcBorders>
          </w:tcPr>
          <w:p w14:paraId="1C47C10D" w14:textId="77777777" w:rsidR="000A3EF6" w:rsidRDefault="000A3EF6" w:rsidP="00DC746B">
            <w:pPr>
              <w:rPr>
                <w:b/>
              </w:rPr>
            </w:pPr>
          </w:p>
        </w:tc>
        <w:tc>
          <w:tcPr>
            <w:tcW w:w="781" w:type="dxa"/>
            <w:tcBorders>
              <w:top w:val="single" w:sz="12" w:space="0" w:color="auto"/>
            </w:tcBorders>
          </w:tcPr>
          <w:p w14:paraId="07C5D1AA" w14:textId="77777777" w:rsidR="000A3EF6" w:rsidRDefault="000A3EF6" w:rsidP="00DC746B">
            <w:pPr>
              <w:rPr>
                <w:b/>
              </w:rPr>
            </w:pPr>
          </w:p>
        </w:tc>
      </w:tr>
    </w:tbl>
    <w:p w14:paraId="48844C59" w14:textId="77777777" w:rsidR="001552E2" w:rsidRDefault="001552E2" w:rsidP="004E065A">
      <w:pPr>
        <w:rPr>
          <w:b/>
        </w:rPr>
      </w:pPr>
    </w:p>
    <w:p w14:paraId="6BCA16D6" w14:textId="77777777" w:rsidR="00185F0B" w:rsidRDefault="00185F0B" w:rsidP="004E065A">
      <w:pPr>
        <w:rPr>
          <w:b/>
        </w:rPr>
      </w:pPr>
      <w:r>
        <w:rPr>
          <w:b/>
        </w:rPr>
        <w:t>Writing</w:t>
      </w:r>
    </w:p>
    <w:p w14:paraId="42DAF7AB" w14:textId="77777777" w:rsidR="00185F0B" w:rsidRDefault="00965780" w:rsidP="004E065A">
      <w:pPr>
        <w:rPr>
          <w:b/>
        </w:rPr>
      </w:pPr>
      <w:r>
        <w:rPr>
          <w:b/>
        </w:rPr>
        <w:t>Text Types and Purposes</w:t>
      </w:r>
    </w:p>
    <w:tbl>
      <w:tblPr>
        <w:tblStyle w:val="TableGrid"/>
        <w:tblW w:w="0" w:type="auto"/>
        <w:tblLook w:val="04A0" w:firstRow="1" w:lastRow="0" w:firstColumn="1" w:lastColumn="0" w:noHBand="0" w:noVBand="1"/>
      </w:tblPr>
      <w:tblGrid>
        <w:gridCol w:w="1494"/>
        <w:gridCol w:w="4163"/>
        <w:gridCol w:w="783"/>
        <w:gridCol w:w="783"/>
      </w:tblGrid>
      <w:tr w:rsidR="00A75DE9" w14:paraId="1DE2D20C" w14:textId="77777777" w:rsidTr="00852E45">
        <w:tc>
          <w:tcPr>
            <w:tcW w:w="1494" w:type="dxa"/>
            <w:tcBorders>
              <w:bottom w:val="single" w:sz="4" w:space="0" w:color="auto"/>
            </w:tcBorders>
          </w:tcPr>
          <w:p w14:paraId="655C328F" w14:textId="77777777" w:rsidR="00A75DE9" w:rsidRDefault="00A75DE9" w:rsidP="00DC746B">
            <w:pPr>
              <w:rPr>
                <w:b/>
              </w:rPr>
            </w:pPr>
            <w:r>
              <w:rPr>
                <w:b/>
              </w:rPr>
              <w:t>Standard</w:t>
            </w:r>
          </w:p>
        </w:tc>
        <w:tc>
          <w:tcPr>
            <w:tcW w:w="4163" w:type="dxa"/>
            <w:tcBorders>
              <w:bottom w:val="single" w:sz="4" w:space="0" w:color="auto"/>
            </w:tcBorders>
          </w:tcPr>
          <w:p w14:paraId="1D0C972E" w14:textId="5849EC06" w:rsidR="00A75DE9" w:rsidRPr="004E065A" w:rsidRDefault="00A75DE9" w:rsidP="00DC746B">
            <w:pPr>
              <w:rPr>
                <w:b/>
              </w:rPr>
            </w:pPr>
            <w:r>
              <w:rPr>
                <w:b/>
              </w:rPr>
              <w:t xml:space="preserve"> </w:t>
            </w:r>
          </w:p>
        </w:tc>
        <w:tc>
          <w:tcPr>
            <w:tcW w:w="783" w:type="dxa"/>
            <w:tcBorders>
              <w:bottom w:val="single" w:sz="4" w:space="0" w:color="auto"/>
            </w:tcBorders>
          </w:tcPr>
          <w:p w14:paraId="07108386" w14:textId="74E9456E" w:rsidR="00A75DE9" w:rsidRPr="004E065A" w:rsidRDefault="00A75DE9" w:rsidP="00DC746B">
            <w:pPr>
              <w:rPr>
                <w:b/>
              </w:rPr>
            </w:pPr>
            <w:r>
              <w:rPr>
                <w:b/>
              </w:rPr>
              <w:t xml:space="preserve"> </w:t>
            </w:r>
          </w:p>
        </w:tc>
        <w:tc>
          <w:tcPr>
            <w:tcW w:w="783" w:type="dxa"/>
            <w:tcBorders>
              <w:bottom w:val="single" w:sz="4" w:space="0" w:color="auto"/>
            </w:tcBorders>
          </w:tcPr>
          <w:p w14:paraId="1F926DEB" w14:textId="5354D57D" w:rsidR="00A75DE9" w:rsidRPr="004E065A" w:rsidRDefault="00A75DE9" w:rsidP="00DC746B">
            <w:pPr>
              <w:rPr>
                <w:b/>
              </w:rPr>
            </w:pPr>
            <w:r>
              <w:rPr>
                <w:b/>
              </w:rPr>
              <w:t xml:space="preserve"> </w:t>
            </w:r>
          </w:p>
        </w:tc>
      </w:tr>
      <w:tr w:rsidR="000A3EF6" w14:paraId="5FD9611C" w14:textId="77777777" w:rsidTr="00701A82">
        <w:trPr>
          <w:trHeight w:val="8009"/>
        </w:trPr>
        <w:tc>
          <w:tcPr>
            <w:tcW w:w="1494" w:type="dxa"/>
          </w:tcPr>
          <w:p w14:paraId="21A0E99B" w14:textId="04051D29" w:rsidR="000A3EF6" w:rsidRDefault="000A3EF6" w:rsidP="00A01AC9">
            <w:pPr>
              <w:rPr>
                <w:b/>
              </w:rPr>
            </w:pPr>
            <w:r>
              <w:rPr>
                <w:b/>
              </w:rPr>
              <w:lastRenderedPageBreak/>
              <w:t>ELA.8.20</w:t>
            </w:r>
          </w:p>
        </w:tc>
        <w:tc>
          <w:tcPr>
            <w:tcW w:w="4163" w:type="dxa"/>
          </w:tcPr>
          <w:p w14:paraId="3FC9C52A" w14:textId="77777777" w:rsidR="000A3EF6" w:rsidRDefault="000A3EF6" w:rsidP="000A3EF6">
            <w:pPr>
              <w:pStyle w:val="NormalWeb"/>
              <w:spacing w:before="0" w:beforeAutospacing="0" w:after="300" w:afterAutospacing="0"/>
              <w:rPr>
                <w:rFonts w:ascii="Arial" w:hAnsi="Arial" w:cs="Arial"/>
                <w:color w:val="000000"/>
                <w:sz w:val="23"/>
                <w:szCs w:val="23"/>
              </w:rPr>
            </w:pPr>
            <w:r>
              <w:rPr>
                <w:rFonts w:ascii="Arial" w:hAnsi="Arial" w:cs="Arial"/>
                <w:color w:val="000000"/>
                <w:sz w:val="23"/>
                <w:szCs w:val="23"/>
              </w:rPr>
              <w:t>Write arguments to support claims with clear reasons and relevant evidence.</w:t>
            </w:r>
          </w:p>
          <w:p w14:paraId="3A9DA397" w14:textId="77777777" w:rsidR="000A3EF6" w:rsidRDefault="000A3EF6" w:rsidP="007E2FF1">
            <w:pPr>
              <w:numPr>
                <w:ilvl w:val="0"/>
                <w:numId w:val="1"/>
              </w:numPr>
              <w:spacing w:before="100" w:beforeAutospacing="1" w:after="100" w:afterAutospacing="1"/>
              <w:rPr>
                <w:rFonts w:ascii="Arial" w:hAnsi="Arial" w:cs="Arial"/>
                <w:color w:val="000000"/>
                <w:sz w:val="23"/>
                <w:szCs w:val="23"/>
              </w:rPr>
            </w:pPr>
            <w:r>
              <w:rPr>
                <w:rFonts w:ascii="Arial" w:hAnsi="Arial" w:cs="Arial"/>
                <w:color w:val="000000"/>
                <w:sz w:val="23"/>
                <w:szCs w:val="23"/>
              </w:rPr>
              <w:t>Introduce claim(s), acknowledge and distinguish the claim(s) from alternate or opposing claims, and organize the reasons and evidence logically.</w:t>
            </w:r>
          </w:p>
          <w:p w14:paraId="4C99AEB2" w14:textId="77777777" w:rsidR="000A3EF6" w:rsidRDefault="000A3EF6" w:rsidP="007E2FF1">
            <w:pPr>
              <w:numPr>
                <w:ilvl w:val="0"/>
                <w:numId w:val="1"/>
              </w:numPr>
              <w:spacing w:before="100" w:beforeAutospacing="1" w:after="100" w:afterAutospacing="1"/>
              <w:rPr>
                <w:rFonts w:ascii="Arial" w:hAnsi="Arial" w:cs="Arial"/>
                <w:color w:val="000000"/>
                <w:sz w:val="23"/>
                <w:szCs w:val="23"/>
              </w:rPr>
            </w:pPr>
            <w:r>
              <w:rPr>
                <w:rFonts w:ascii="Arial" w:hAnsi="Arial" w:cs="Arial"/>
                <w:color w:val="000000"/>
                <w:sz w:val="23"/>
                <w:szCs w:val="23"/>
              </w:rPr>
              <w:t>Support claim(s) with logical reasoning and relevant evidence, using accurate, credible sources and demonstrating an understanding of the topic or text.</w:t>
            </w:r>
          </w:p>
          <w:p w14:paraId="3ECFD082" w14:textId="77777777" w:rsidR="000A3EF6" w:rsidRDefault="000A3EF6" w:rsidP="007E2FF1">
            <w:pPr>
              <w:numPr>
                <w:ilvl w:val="0"/>
                <w:numId w:val="1"/>
              </w:numPr>
              <w:spacing w:before="100" w:beforeAutospacing="1" w:after="100" w:afterAutospacing="1"/>
              <w:rPr>
                <w:rFonts w:ascii="Arial" w:hAnsi="Arial" w:cs="Arial"/>
                <w:color w:val="000000"/>
                <w:sz w:val="23"/>
                <w:szCs w:val="23"/>
              </w:rPr>
            </w:pPr>
            <w:r>
              <w:rPr>
                <w:rFonts w:ascii="Arial" w:hAnsi="Arial" w:cs="Arial"/>
                <w:color w:val="000000"/>
                <w:sz w:val="23"/>
                <w:szCs w:val="23"/>
              </w:rPr>
              <w:t>Use words, phrases, and clauses to create cohesion and clarify the relationships among claim(s), counterclaims, reasons, and evidence.</w:t>
            </w:r>
          </w:p>
          <w:p w14:paraId="457EF001" w14:textId="77777777" w:rsidR="000A3EF6" w:rsidRDefault="000A3EF6" w:rsidP="007E2FF1">
            <w:pPr>
              <w:numPr>
                <w:ilvl w:val="0"/>
                <w:numId w:val="1"/>
              </w:numPr>
              <w:spacing w:before="100" w:beforeAutospacing="1" w:after="100" w:afterAutospacing="1"/>
              <w:rPr>
                <w:rFonts w:ascii="Arial" w:hAnsi="Arial" w:cs="Arial"/>
                <w:color w:val="000000"/>
                <w:sz w:val="23"/>
                <w:szCs w:val="23"/>
              </w:rPr>
            </w:pPr>
            <w:r>
              <w:rPr>
                <w:rFonts w:ascii="Arial" w:hAnsi="Arial" w:cs="Arial"/>
                <w:color w:val="000000"/>
                <w:sz w:val="23"/>
                <w:szCs w:val="23"/>
              </w:rPr>
              <w:t>Establish and maintain a formal style.</w:t>
            </w:r>
          </w:p>
          <w:p w14:paraId="31CA3BF8" w14:textId="77777777" w:rsidR="000A3EF6" w:rsidRDefault="000A3EF6" w:rsidP="007E2FF1">
            <w:pPr>
              <w:numPr>
                <w:ilvl w:val="0"/>
                <w:numId w:val="1"/>
              </w:numPr>
              <w:spacing w:before="100" w:beforeAutospacing="1" w:after="100" w:afterAutospacing="1"/>
              <w:rPr>
                <w:rFonts w:ascii="Arial" w:hAnsi="Arial" w:cs="Arial"/>
                <w:color w:val="000000"/>
                <w:sz w:val="23"/>
                <w:szCs w:val="23"/>
              </w:rPr>
            </w:pPr>
            <w:r>
              <w:rPr>
                <w:rFonts w:ascii="Arial" w:hAnsi="Arial" w:cs="Arial"/>
                <w:color w:val="000000"/>
                <w:sz w:val="23"/>
                <w:szCs w:val="23"/>
              </w:rPr>
              <w:t>Provide a concluding statement or section that follows from and supports the argument presented.</w:t>
            </w:r>
          </w:p>
          <w:p w14:paraId="0242C888" w14:textId="39B61F99" w:rsidR="000A3EF6" w:rsidRPr="00B23284" w:rsidRDefault="000A3EF6" w:rsidP="00FE5150">
            <w:pPr>
              <w:shd w:val="clear" w:color="auto" w:fill="FFFFFF"/>
              <w:spacing w:before="100" w:beforeAutospacing="1" w:after="100" w:afterAutospacing="1"/>
              <w:rPr>
                <w:rFonts w:ascii="Helvetica" w:eastAsia="Times New Roman" w:hAnsi="Helvetica" w:cs="Times New Roman"/>
                <w:color w:val="222222"/>
                <w:sz w:val="24"/>
                <w:szCs w:val="24"/>
              </w:rPr>
            </w:pPr>
          </w:p>
        </w:tc>
        <w:tc>
          <w:tcPr>
            <w:tcW w:w="783" w:type="dxa"/>
          </w:tcPr>
          <w:p w14:paraId="5713BF94" w14:textId="77777777" w:rsidR="000A3EF6" w:rsidRDefault="000A3EF6" w:rsidP="00DC746B"/>
        </w:tc>
        <w:tc>
          <w:tcPr>
            <w:tcW w:w="783" w:type="dxa"/>
          </w:tcPr>
          <w:p w14:paraId="2BA9771F" w14:textId="77777777" w:rsidR="000A3EF6" w:rsidRDefault="000A3EF6" w:rsidP="00DC746B"/>
        </w:tc>
      </w:tr>
      <w:tr w:rsidR="000A3EF6" w14:paraId="5DD0536E" w14:textId="77777777" w:rsidTr="00FF6743">
        <w:trPr>
          <w:trHeight w:val="4472"/>
        </w:trPr>
        <w:tc>
          <w:tcPr>
            <w:tcW w:w="1494" w:type="dxa"/>
            <w:vMerge w:val="restart"/>
            <w:tcBorders>
              <w:top w:val="single" w:sz="12" w:space="0" w:color="auto"/>
            </w:tcBorders>
          </w:tcPr>
          <w:p w14:paraId="272FCDEC" w14:textId="4BA76B42" w:rsidR="000A3EF6" w:rsidRDefault="000A3EF6" w:rsidP="00A01AC9">
            <w:pPr>
              <w:rPr>
                <w:b/>
              </w:rPr>
            </w:pPr>
            <w:r>
              <w:rPr>
                <w:b/>
              </w:rPr>
              <w:t>ELA.8.21</w:t>
            </w:r>
          </w:p>
        </w:tc>
        <w:tc>
          <w:tcPr>
            <w:tcW w:w="4163" w:type="dxa"/>
            <w:vMerge w:val="restart"/>
            <w:tcBorders>
              <w:top w:val="single" w:sz="12" w:space="0" w:color="auto"/>
            </w:tcBorders>
          </w:tcPr>
          <w:p w14:paraId="49A6C433" w14:textId="77777777" w:rsidR="000A3EF6" w:rsidRDefault="000A3EF6" w:rsidP="000A3EF6">
            <w:pPr>
              <w:pStyle w:val="NormalWeb"/>
              <w:spacing w:before="0" w:beforeAutospacing="0" w:after="300" w:afterAutospacing="0"/>
              <w:rPr>
                <w:rFonts w:ascii="Arial" w:hAnsi="Arial" w:cs="Arial"/>
                <w:color w:val="000000"/>
                <w:sz w:val="23"/>
                <w:szCs w:val="23"/>
              </w:rPr>
            </w:pPr>
            <w:r>
              <w:rPr>
                <w:rFonts w:ascii="Arial" w:hAnsi="Arial" w:cs="Arial"/>
                <w:color w:val="000000"/>
                <w:sz w:val="23"/>
                <w:szCs w:val="23"/>
              </w:rPr>
              <w:t>Write informative/explanatory texts to examine a topic and convey ideas, concepts, and information through the selection, organization, and analysis of relevant content.</w:t>
            </w:r>
          </w:p>
          <w:p w14:paraId="1DC1AD6C" w14:textId="77777777" w:rsidR="000A3EF6" w:rsidRDefault="000A3EF6" w:rsidP="007E2FF1">
            <w:pPr>
              <w:numPr>
                <w:ilvl w:val="0"/>
                <w:numId w:val="2"/>
              </w:numPr>
              <w:spacing w:before="100" w:beforeAutospacing="1" w:after="100" w:afterAutospacing="1"/>
              <w:rPr>
                <w:rFonts w:ascii="Arial" w:hAnsi="Arial" w:cs="Arial"/>
                <w:color w:val="000000"/>
                <w:sz w:val="23"/>
                <w:szCs w:val="23"/>
              </w:rPr>
            </w:pPr>
            <w:r>
              <w:rPr>
                <w:rFonts w:ascii="Arial" w:hAnsi="Arial" w:cs="Arial"/>
                <w:color w:val="000000"/>
                <w:sz w:val="23"/>
                <w:szCs w:val="23"/>
              </w:rPr>
              <w:t>Introduce a topic clearly, previewing what is to follow; organize ideas, concepts, and information into broader categories; include formatting (e.g., headings), graphics (e.g., charts or tables), and multimedia when useful to aid comprehension.</w:t>
            </w:r>
          </w:p>
          <w:p w14:paraId="2A26DA5C" w14:textId="77777777" w:rsidR="000A3EF6" w:rsidRDefault="000A3EF6" w:rsidP="007E2FF1">
            <w:pPr>
              <w:numPr>
                <w:ilvl w:val="0"/>
                <w:numId w:val="2"/>
              </w:numPr>
              <w:spacing w:before="100" w:beforeAutospacing="1" w:after="100" w:afterAutospacing="1"/>
              <w:rPr>
                <w:rFonts w:ascii="Arial" w:hAnsi="Arial" w:cs="Arial"/>
                <w:color w:val="000000"/>
                <w:sz w:val="23"/>
                <w:szCs w:val="23"/>
              </w:rPr>
            </w:pPr>
            <w:r>
              <w:rPr>
                <w:rFonts w:ascii="Arial" w:hAnsi="Arial" w:cs="Arial"/>
                <w:color w:val="000000"/>
                <w:sz w:val="23"/>
                <w:szCs w:val="23"/>
              </w:rPr>
              <w:lastRenderedPageBreak/>
              <w:t>Develop the topic with relevant, well-chosen facts, definitions, concrete details, quotations, or other information and examples.</w:t>
            </w:r>
          </w:p>
          <w:p w14:paraId="2F93B1E5" w14:textId="77777777" w:rsidR="000A3EF6" w:rsidRDefault="000A3EF6" w:rsidP="007E2FF1">
            <w:pPr>
              <w:numPr>
                <w:ilvl w:val="0"/>
                <w:numId w:val="2"/>
              </w:numPr>
              <w:spacing w:before="100" w:beforeAutospacing="1" w:after="100" w:afterAutospacing="1"/>
              <w:rPr>
                <w:rFonts w:ascii="Arial" w:hAnsi="Arial" w:cs="Arial"/>
                <w:color w:val="000000"/>
                <w:sz w:val="23"/>
                <w:szCs w:val="23"/>
              </w:rPr>
            </w:pPr>
            <w:r>
              <w:rPr>
                <w:rFonts w:ascii="Arial" w:hAnsi="Arial" w:cs="Arial"/>
                <w:color w:val="000000"/>
                <w:sz w:val="23"/>
                <w:szCs w:val="23"/>
              </w:rPr>
              <w:t>Use appropriate and varied transitions to create cohesion and clarify the relationships among ideas and concepts.</w:t>
            </w:r>
          </w:p>
          <w:p w14:paraId="501C7A0E" w14:textId="77777777" w:rsidR="000A3EF6" w:rsidRDefault="000A3EF6" w:rsidP="007E2FF1">
            <w:pPr>
              <w:numPr>
                <w:ilvl w:val="0"/>
                <w:numId w:val="2"/>
              </w:numPr>
              <w:spacing w:before="100" w:beforeAutospacing="1" w:after="100" w:afterAutospacing="1"/>
              <w:rPr>
                <w:rFonts w:ascii="Arial" w:hAnsi="Arial" w:cs="Arial"/>
                <w:color w:val="000000"/>
                <w:sz w:val="23"/>
                <w:szCs w:val="23"/>
              </w:rPr>
            </w:pPr>
            <w:r>
              <w:rPr>
                <w:rFonts w:ascii="Arial" w:hAnsi="Arial" w:cs="Arial"/>
                <w:color w:val="000000"/>
                <w:sz w:val="23"/>
                <w:szCs w:val="23"/>
              </w:rPr>
              <w:t>Use precise language and domain-specific vocabulary to inform about or explain the topic.</w:t>
            </w:r>
          </w:p>
          <w:p w14:paraId="6F833915" w14:textId="77777777" w:rsidR="000A3EF6" w:rsidRDefault="000A3EF6" w:rsidP="007E2FF1">
            <w:pPr>
              <w:numPr>
                <w:ilvl w:val="0"/>
                <w:numId w:val="2"/>
              </w:numPr>
              <w:spacing w:before="100" w:beforeAutospacing="1" w:after="100" w:afterAutospacing="1"/>
              <w:rPr>
                <w:rFonts w:ascii="Arial" w:hAnsi="Arial" w:cs="Arial"/>
                <w:color w:val="000000"/>
                <w:sz w:val="23"/>
                <w:szCs w:val="23"/>
              </w:rPr>
            </w:pPr>
            <w:r>
              <w:rPr>
                <w:rFonts w:ascii="Arial" w:hAnsi="Arial" w:cs="Arial"/>
                <w:color w:val="000000"/>
                <w:sz w:val="23"/>
                <w:szCs w:val="23"/>
              </w:rPr>
              <w:t>Establish and maintain a formal style.</w:t>
            </w:r>
          </w:p>
          <w:p w14:paraId="1831DE35" w14:textId="77777777" w:rsidR="000A3EF6" w:rsidRDefault="000A3EF6" w:rsidP="007E2FF1">
            <w:pPr>
              <w:numPr>
                <w:ilvl w:val="0"/>
                <w:numId w:val="2"/>
              </w:numPr>
              <w:spacing w:before="100" w:beforeAutospacing="1" w:after="100" w:afterAutospacing="1"/>
              <w:rPr>
                <w:rFonts w:ascii="Arial" w:hAnsi="Arial" w:cs="Arial"/>
                <w:color w:val="000000"/>
                <w:sz w:val="23"/>
                <w:szCs w:val="23"/>
              </w:rPr>
            </w:pPr>
            <w:r>
              <w:rPr>
                <w:rFonts w:ascii="Arial" w:hAnsi="Arial" w:cs="Arial"/>
                <w:color w:val="000000"/>
                <w:sz w:val="23"/>
                <w:szCs w:val="23"/>
              </w:rPr>
              <w:t>Provide a concluding statement or section that follows from and supports the information or explanation presented</w:t>
            </w:r>
          </w:p>
          <w:p w14:paraId="378129CE" w14:textId="04548670" w:rsidR="000A3EF6" w:rsidRPr="00281085" w:rsidRDefault="000A3EF6" w:rsidP="000A3EF6">
            <w:pPr>
              <w:pStyle w:val="NormalWeb"/>
              <w:spacing w:before="0" w:beforeAutospacing="0" w:after="300" w:afterAutospacing="0"/>
              <w:rPr>
                <w:rFonts w:ascii="Helvetica" w:hAnsi="Helvetica"/>
                <w:color w:val="222222"/>
              </w:rPr>
            </w:pPr>
          </w:p>
        </w:tc>
        <w:tc>
          <w:tcPr>
            <w:tcW w:w="783" w:type="dxa"/>
            <w:tcBorders>
              <w:top w:val="single" w:sz="12" w:space="0" w:color="auto"/>
            </w:tcBorders>
          </w:tcPr>
          <w:p w14:paraId="712D8625" w14:textId="77777777" w:rsidR="000A3EF6" w:rsidRDefault="000A3EF6" w:rsidP="00DC746B">
            <w:pPr>
              <w:rPr>
                <w:b/>
              </w:rPr>
            </w:pPr>
          </w:p>
        </w:tc>
        <w:tc>
          <w:tcPr>
            <w:tcW w:w="783" w:type="dxa"/>
            <w:tcBorders>
              <w:top w:val="single" w:sz="12" w:space="0" w:color="auto"/>
            </w:tcBorders>
          </w:tcPr>
          <w:p w14:paraId="7A803020" w14:textId="77777777" w:rsidR="000A3EF6" w:rsidRDefault="000A3EF6" w:rsidP="00DC746B">
            <w:pPr>
              <w:rPr>
                <w:b/>
              </w:rPr>
            </w:pPr>
          </w:p>
        </w:tc>
      </w:tr>
      <w:tr w:rsidR="000A3EF6" w14:paraId="65BD0580" w14:textId="77777777" w:rsidTr="001434F9">
        <w:trPr>
          <w:trHeight w:val="2673"/>
        </w:trPr>
        <w:tc>
          <w:tcPr>
            <w:tcW w:w="1494" w:type="dxa"/>
            <w:vMerge/>
          </w:tcPr>
          <w:p w14:paraId="2C301632" w14:textId="77777777" w:rsidR="000A3EF6" w:rsidRDefault="000A3EF6" w:rsidP="00DC746B">
            <w:pPr>
              <w:rPr>
                <w:b/>
              </w:rPr>
            </w:pPr>
          </w:p>
        </w:tc>
        <w:tc>
          <w:tcPr>
            <w:tcW w:w="4163" w:type="dxa"/>
            <w:vMerge/>
          </w:tcPr>
          <w:p w14:paraId="4BD03A6E" w14:textId="77777777" w:rsidR="000A3EF6" w:rsidRDefault="000A3EF6" w:rsidP="00DC746B"/>
        </w:tc>
        <w:tc>
          <w:tcPr>
            <w:tcW w:w="783" w:type="dxa"/>
            <w:tcBorders>
              <w:top w:val="single" w:sz="4" w:space="0" w:color="auto"/>
            </w:tcBorders>
          </w:tcPr>
          <w:p w14:paraId="0E5E65A1" w14:textId="77777777" w:rsidR="000A3EF6" w:rsidRDefault="000A3EF6" w:rsidP="00DC746B">
            <w:pPr>
              <w:rPr>
                <w:b/>
              </w:rPr>
            </w:pPr>
          </w:p>
        </w:tc>
        <w:tc>
          <w:tcPr>
            <w:tcW w:w="783" w:type="dxa"/>
            <w:tcBorders>
              <w:top w:val="single" w:sz="4" w:space="0" w:color="auto"/>
            </w:tcBorders>
          </w:tcPr>
          <w:p w14:paraId="566D98E5" w14:textId="77777777" w:rsidR="000A3EF6" w:rsidRDefault="000A3EF6" w:rsidP="00DC746B">
            <w:pPr>
              <w:rPr>
                <w:b/>
              </w:rPr>
            </w:pPr>
          </w:p>
        </w:tc>
      </w:tr>
      <w:tr w:rsidR="000A3EF6" w14:paraId="1275A5FA" w14:textId="77777777" w:rsidTr="00880BE5">
        <w:trPr>
          <w:trHeight w:val="5588"/>
        </w:trPr>
        <w:tc>
          <w:tcPr>
            <w:tcW w:w="1494" w:type="dxa"/>
            <w:vMerge w:val="restart"/>
            <w:tcBorders>
              <w:top w:val="single" w:sz="12" w:space="0" w:color="auto"/>
            </w:tcBorders>
          </w:tcPr>
          <w:p w14:paraId="3958A2B0" w14:textId="25CCA82C" w:rsidR="000A3EF6" w:rsidRDefault="000A3EF6" w:rsidP="00A01AC9">
            <w:pPr>
              <w:rPr>
                <w:b/>
              </w:rPr>
            </w:pPr>
            <w:r>
              <w:rPr>
                <w:b/>
              </w:rPr>
              <w:t>ELA.8.22</w:t>
            </w:r>
          </w:p>
        </w:tc>
        <w:tc>
          <w:tcPr>
            <w:tcW w:w="4163" w:type="dxa"/>
            <w:vMerge w:val="restart"/>
            <w:tcBorders>
              <w:top w:val="single" w:sz="12" w:space="0" w:color="auto"/>
            </w:tcBorders>
          </w:tcPr>
          <w:p w14:paraId="0EF22500" w14:textId="77777777" w:rsidR="0008020C" w:rsidRDefault="0008020C" w:rsidP="0008020C">
            <w:pPr>
              <w:pStyle w:val="NormalWeb"/>
              <w:spacing w:before="0" w:beforeAutospacing="0" w:after="300" w:afterAutospacing="0"/>
              <w:rPr>
                <w:rFonts w:ascii="Arial" w:hAnsi="Arial" w:cs="Arial"/>
                <w:color w:val="000000"/>
                <w:sz w:val="23"/>
                <w:szCs w:val="23"/>
              </w:rPr>
            </w:pPr>
            <w:r>
              <w:rPr>
                <w:rFonts w:ascii="Arial" w:hAnsi="Arial" w:cs="Arial"/>
                <w:color w:val="000000"/>
                <w:sz w:val="23"/>
                <w:szCs w:val="23"/>
              </w:rPr>
              <w:t>Write narratives to develop real or imagined experiences or events using effective technique, relevant descriptive details, and well-structured event sequences.</w:t>
            </w:r>
          </w:p>
          <w:p w14:paraId="7A821CC1" w14:textId="77777777" w:rsidR="0008020C" w:rsidRDefault="0008020C" w:rsidP="007E2FF1">
            <w:pPr>
              <w:numPr>
                <w:ilvl w:val="0"/>
                <w:numId w:val="3"/>
              </w:numPr>
              <w:spacing w:before="100" w:beforeAutospacing="1" w:after="100" w:afterAutospacing="1"/>
              <w:rPr>
                <w:rFonts w:ascii="Arial" w:hAnsi="Arial" w:cs="Arial"/>
                <w:color w:val="000000"/>
                <w:sz w:val="23"/>
                <w:szCs w:val="23"/>
              </w:rPr>
            </w:pPr>
            <w:r>
              <w:rPr>
                <w:rFonts w:ascii="Arial" w:hAnsi="Arial" w:cs="Arial"/>
                <w:color w:val="000000"/>
                <w:sz w:val="23"/>
                <w:szCs w:val="23"/>
              </w:rPr>
              <w:t>Engage and orient the reader by establishing a context and point of view and introducing a narrator and/or characters; organize an event sequence that unfolds naturally and logically.</w:t>
            </w:r>
          </w:p>
          <w:p w14:paraId="6C961B4F" w14:textId="77777777" w:rsidR="0008020C" w:rsidRDefault="0008020C" w:rsidP="007E2FF1">
            <w:pPr>
              <w:numPr>
                <w:ilvl w:val="0"/>
                <w:numId w:val="3"/>
              </w:numPr>
              <w:spacing w:before="100" w:beforeAutospacing="1" w:after="100" w:afterAutospacing="1"/>
              <w:rPr>
                <w:rFonts w:ascii="Arial" w:hAnsi="Arial" w:cs="Arial"/>
                <w:color w:val="000000"/>
                <w:sz w:val="23"/>
                <w:szCs w:val="23"/>
              </w:rPr>
            </w:pPr>
            <w:r>
              <w:rPr>
                <w:rFonts w:ascii="Arial" w:hAnsi="Arial" w:cs="Arial"/>
                <w:color w:val="000000"/>
                <w:sz w:val="23"/>
                <w:szCs w:val="23"/>
              </w:rPr>
              <w:t>Use narrative techniques, such as dialogue, pacing, description, and reflection, to develop experiences, events, and/or characters.</w:t>
            </w:r>
          </w:p>
          <w:p w14:paraId="55A2A800" w14:textId="77777777" w:rsidR="0008020C" w:rsidRDefault="0008020C" w:rsidP="007E2FF1">
            <w:pPr>
              <w:numPr>
                <w:ilvl w:val="0"/>
                <w:numId w:val="3"/>
              </w:numPr>
              <w:spacing w:before="100" w:beforeAutospacing="1" w:after="100" w:afterAutospacing="1"/>
              <w:rPr>
                <w:rFonts w:ascii="Arial" w:hAnsi="Arial" w:cs="Arial"/>
                <w:color w:val="000000"/>
                <w:sz w:val="23"/>
                <w:szCs w:val="23"/>
              </w:rPr>
            </w:pPr>
            <w:r>
              <w:rPr>
                <w:rFonts w:ascii="Arial" w:hAnsi="Arial" w:cs="Arial"/>
                <w:color w:val="000000"/>
                <w:sz w:val="23"/>
                <w:szCs w:val="23"/>
              </w:rPr>
              <w:t xml:space="preserve">Use a variety of transition words, phrases, and clauses to </w:t>
            </w:r>
            <w:r>
              <w:rPr>
                <w:rFonts w:ascii="Arial" w:hAnsi="Arial" w:cs="Arial"/>
                <w:color w:val="000000"/>
                <w:sz w:val="23"/>
                <w:szCs w:val="23"/>
              </w:rPr>
              <w:lastRenderedPageBreak/>
              <w:t xml:space="preserve">convey sequence, signal shifts from </w:t>
            </w:r>
            <w:proofErr w:type="gramStart"/>
            <w:r>
              <w:rPr>
                <w:rFonts w:ascii="Arial" w:hAnsi="Arial" w:cs="Arial"/>
                <w:color w:val="000000"/>
                <w:sz w:val="23"/>
                <w:szCs w:val="23"/>
              </w:rPr>
              <w:t>one time</w:t>
            </w:r>
            <w:proofErr w:type="gramEnd"/>
            <w:r>
              <w:rPr>
                <w:rFonts w:ascii="Arial" w:hAnsi="Arial" w:cs="Arial"/>
                <w:color w:val="000000"/>
                <w:sz w:val="23"/>
                <w:szCs w:val="23"/>
              </w:rPr>
              <w:t xml:space="preserve"> frame or setting to another, and show the relationships among experiences and events.</w:t>
            </w:r>
          </w:p>
          <w:p w14:paraId="5C13DD0B" w14:textId="77777777" w:rsidR="0008020C" w:rsidRDefault="0008020C" w:rsidP="007E2FF1">
            <w:pPr>
              <w:numPr>
                <w:ilvl w:val="0"/>
                <w:numId w:val="3"/>
              </w:numPr>
              <w:spacing w:before="100" w:beforeAutospacing="1" w:after="100" w:afterAutospacing="1"/>
              <w:rPr>
                <w:rFonts w:ascii="Arial" w:hAnsi="Arial" w:cs="Arial"/>
                <w:color w:val="000000"/>
                <w:sz w:val="23"/>
                <w:szCs w:val="23"/>
              </w:rPr>
            </w:pPr>
            <w:r>
              <w:rPr>
                <w:rFonts w:ascii="Arial" w:hAnsi="Arial" w:cs="Arial"/>
                <w:color w:val="000000"/>
                <w:sz w:val="23"/>
                <w:szCs w:val="23"/>
              </w:rPr>
              <w:t>Use precise words and phrases, relevant descriptive details, and sensory language to capture the action and convey experiences and events.</w:t>
            </w:r>
          </w:p>
          <w:p w14:paraId="0113CF0F" w14:textId="77777777" w:rsidR="0008020C" w:rsidRDefault="0008020C" w:rsidP="007E2FF1">
            <w:pPr>
              <w:numPr>
                <w:ilvl w:val="0"/>
                <w:numId w:val="3"/>
              </w:numPr>
              <w:spacing w:before="100" w:beforeAutospacing="1" w:after="100" w:afterAutospacing="1"/>
              <w:rPr>
                <w:rFonts w:ascii="Arial" w:hAnsi="Arial" w:cs="Arial"/>
                <w:color w:val="000000"/>
                <w:sz w:val="23"/>
                <w:szCs w:val="23"/>
              </w:rPr>
            </w:pPr>
            <w:r>
              <w:rPr>
                <w:rFonts w:ascii="Arial" w:hAnsi="Arial" w:cs="Arial"/>
                <w:color w:val="000000"/>
                <w:sz w:val="23"/>
                <w:szCs w:val="23"/>
              </w:rPr>
              <w:t>Provide a conclusion that follows from and reflects on the narrated experiences or events.</w:t>
            </w:r>
          </w:p>
          <w:p w14:paraId="7F4AABA6" w14:textId="763401D9" w:rsidR="000A3EF6" w:rsidRPr="0008020C" w:rsidRDefault="000A3EF6" w:rsidP="0008020C"/>
        </w:tc>
        <w:tc>
          <w:tcPr>
            <w:tcW w:w="783" w:type="dxa"/>
            <w:tcBorders>
              <w:top w:val="single" w:sz="12" w:space="0" w:color="auto"/>
            </w:tcBorders>
          </w:tcPr>
          <w:p w14:paraId="6EA7F910" w14:textId="77777777" w:rsidR="000A3EF6" w:rsidRDefault="000A3EF6" w:rsidP="00DC746B">
            <w:pPr>
              <w:rPr>
                <w:b/>
              </w:rPr>
            </w:pPr>
          </w:p>
        </w:tc>
        <w:tc>
          <w:tcPr>
            <w:tcW w:w="783" w:type="dxa"/>
            <w:tcBorders>
              <w:top w:val="single" w:sz="12" w:space="0" w:color="auto"/>
            </w:tcBorders>
          </w:tcPr>
          <w:p w14:paraId="3D0ABB19" w14:textId="77777777" w:rsidR="000A3EF6" w:rsidRDefault="000A3EF6" w:rsidP="00DC746B">
            <w:pPr>
              <w:rPr>
                <w:b/>
              </w:rPr>
            </w:pPr>
          </w:p>
        </w:tc>
      </w:tr>
      <w:tr w:rsidR="00A75DE9" w14:paraId="335B0F7F" w14:textId="77777777" w:rsidTr="003A1AA8">
        <w:trPr>
          <w:trHeight w:val="2078"/>
        </w:trPr>
        <w:tc>
          <w:tcPr>
            <w:tcW w:w="1494" w:type="dxa"/>
            <w:vMerge/>
          </w:tcPr>
          <w:p w14:paraId="1090F9B2" w14:textId="77777777" w:rsidR="00A75DE9" w:rsidRDefault="00A75DE9" w:rsidP="00DC746B">
            <w:pPr>
              <w:rPr>
                <w:b/>
              </w:rPr>
            </w:pPr>
          </w:p>
        </w:tc>
        <w:tc>
          <w:tcPr>
            <w:tcW w:w="4163" w:type="dxa"/>
            <w:vMerge/>
          </w:tcPr>
          <w:p w14:paraId="24C7D0A5" w14:textId="77777777" w:rsidR="00A75DE9" w:rsidRDefault="00A75DE9" w:rsidP="00DC746B"/>
        </w:tc>
        <w:tc>
          <w:tcPr>
            <w:tcW w:w="783" w:type="dxa"/>
            <w:tcBorders>
              <w:top w:val="single" w:sz="4" w:space="0" w:color="auto"/>
              <w:bottom w:val="single" w:sz="4" w:space="0" w:color="auto"/>
            </w:tcBorders>
          </w:tcPr>
          <w:p w14:paraId="209C1F83" w14:textId="77777777" w:rsidR="00A75DE9" w:rsidRDefault="00A75DE9" w:rsidP="00DC746B">
            <w:pPr>
              <w:rPr>
                <w:b/>
              </w:rPr>
            </w:pPr>
          </w:p>
        </w:tc>
        <w:tc>
          <w:tcPr>
            <w:tcW w:w="783" w:type="dxa"/>
            <w:tcBorders>
              <w:top w:val="single" w:sz="4" w:space="0" w:color="auto"/>
              <w:bottom w:val="single" w:sz="4" w:space="0" w:color="auto"/>
            </w:tcBorders>
          </w:tcPr>
          <w:p w14:paraId="2071A8B4" w14:textId="77777777" w:rsidR="00A75DE9" w:rsidRDefault="00A75DE9" w:rsidP="00DC746B">
            <w:pPr>
              <w:rPr>
                <w:b/>
              </w:rPr>
            </w:pPr>
          </w:p>
        </w:tc>
      </w:tr>
    </w:tbl>
    <w:p w14:paraId="476E3DF9" w14:textId="77777777" w:rsidR="00965780" w:rsidRDefault="00965780" w:rsidP="004E065A">
      <w:pPr>
        <w:rPr>
          <w:b/>
        </w:rPr>
      </w:pPr>
    </w:p>
    <w:p w14:paraId="6B4C5431" w14:textId="77777777" w:rsidR="00B66A7E" w:rsidRDefault="00B66A7E" w:rsidP="004E065A">
      <w:pPr>
        <w:rPr>
          <w:b/>
        </w:rPr>
      </w:pPr>
      <w:r>
        <w:rPr>
          <w:b/>
        </w:rPr>
        <w:t>Production and Distribution of Writing</w:t>
      </w:r>
    </w:p>
    <w:tbl>
      <w:tblPr>
        <w:tblStyle w:val="TableGrid"/>
        <w:tblW w:w="0" w:type="auto"/>
        <w:tblLook w:val="04A0" w:firstRow="1" w:lastRow="0" w:firstColumn="1" w:lastColumn="0" w:noHBand="0" w:noVBand="1"/>
      </w:tblPr>
      <w:tblGrid>
        <w:gridCol w:w="1607"/>
        <w:gridCol w:w="4069"/>
        <w:gridCol w:w="780"/>
        <w:gridCol w:w="780"/>
      </w:tblGrid>
      <w:tr w:rsidR="00A75DE9" w14:paraId="168FDD4F" w14:textId="77777777" w:rsidTr="00B66A7E">
        <w:tc>
          <w:tcPr>
            <w:tcW w:w="1607" w:type="dxa"/>
            <w:tcBorders>
              <w:bottom w:val="single" w:sz="4" w:space="0" w:color="auto"/>
            </w:tcBorders>
          </w:tcPr>
          <w:p w14:paraId="6A46DABA" w14:textId="77777777" w:rsidR="00A75DE9" w:rsidRDefault="00A75DE9" w:rsidP="00DC746B">
            <w:pPr>
              <w:rPr>
                <w:b/>
              </w:rPr>
            </w:pPr>
            <w:r>
              <w:rPr>
                <w:b/>
              </w:rPr>
              <w:t>Standard</w:t>
            </w:r>
          </w:p>
        </w:tc>
        <w:tc>
          <w:tcPr>
            <w:tcW w:w="4069" w:type="dxa"/>
            <w:tcBorders>
              <w:bottom w:val="single" w:sz="4" w:space="0" w:color="auto"/>
            </w:tcBorders>
          </w:tcPr>
          <w:p w14:paraId="3B420662" w14:textId="1E0B7820" w:rsidR="00A75DE9" w:rsidRPr="004E065A" w:rsidRDefault="00A75DE9" w:rsidP="00DC746B">
            <w:pPr>
              <w:rPr>
                <w:b/>
              </w:rPr>
            </w:pPr>
            <w:r>
              <w:rPr>
                <w:b/>
              </w:rPr>
              <w:t xml:space="preserve"> </w:t>
            </w:r>
          </w:p>
        </w:tc>
        <w:tc>
          <w:tcPr>
            <w:tcW w:w="780" w:type="dxa"/>
            <w:tcBorders>
              <w:bottom w:val="single" w:sz="4" w:space="0" w:color="auto"/>
            </w:tcBorders>
          </w:tcPr>
          <w:p w14:paraId="6EFBBE42" w14:textId="21773FC1" w:rsidR="00A75DE9" w:rsidRPr="004E065A" w:rsidRDefault="00A75DE9" w:rsidP="00DC746B">
            <w:pPr>
              <w:rPr>
                <w:b/>
              </w:rPr>
            </w:pPr>
            <w:r>
              <w:rPr>
                <w:b/>
              </w:rPr>
              <w:t xml:space="preserve"> </w:t>
            </w:r>
          </w:p>
        </w:tc>
        <w:tc>
          <w:tcPr>
            <w:tcW w:w="780" w:type="dxa"/>
            <w:tcBorders>
              <w:bottom w:val="single" w:sz="4" w:space="0" w:color="auto"/>
            </w:tcBorders>
          </w:tcPr>
          <w:p w14:paraId="4ABECFF4" w14:textId="7C387BE6" w:rsidR="00A75DE9" w:rsidRPr="004E065A" w:rsidRDefault="00A75DE9" w:rsidP="00DC746B">
            <w:pPr>
              <w:rPr>
                <w:b/>
              </w:rPr>
            </w:pPr>
            <w:r>
              <w:rPr>
                <w:b/>
              </w:rPr>
              <w:t xml:space="preserve"> </w:t>
            </w:r>
          </w:p>
        </w:tc>
      </w:tr>
      <w:tr w:rsidR="000A3EF6" w14:paraId="1E16E1EC" w14:textId="77777777" w:rsidTr="0046777E">
        <w:trPr>
          <w:trHeight w:val="1650"/>
        </w:trPr>
        <w:tc>
          <w:tcPr>
            <w:tcW w:w="1607" w:type="dxa"/>
          </w:tcPr>
          <w:p w14:paraId="2829E7B5" w14:textId="6A169437" w:rsidR="000A3EF6" w:rsidRDefault="000A3EF6" w:rsidP="00A01AC9">
            <w:pPr>
              <w:rPr>
                <w:b/>
              </w:rPr>
            </w:pPr>
            <w:r>
              <w:rPr>
                <w:b/>
              </w:rPr>
              <w:t>ELA.8.23</w:t>
            </w:r>
          </w:p>
        </w:tc>
        <w:tc>
          <w:tcPr>
            <w:tcW w:w="4069" w:type="dxa"/>
          </w:tcPr>
          <w:p w14:paraId="1CC01131" w14:textId="77777777" w:rsidR="0008020C" w:rsidRDefault="0008020C" w:rsidP="0008020C">
            <w:r>
              <w:rPr>
                <w:rFonts w:ascii="Arial" w:hAnsi="Arial" w:cs="Arial"/>
                <w:color w:val="000000"/>
                <w:sz w:val="23"/>
                <w:szCs w:val="23"/>
                <w:shd w:val="clear" w:color="auto" w:fill="F9F9F9"/>
              </w:rPr>
              <w:t>Produce clear and coherent writing in which the development, organization, and style are appropriate to task, purpose, and audience. (Grade-specific expectations for writing types are defined in Text Types and Purposes.)</w:t>
            </w:r>
          </w:p>
          <w:p w14:paraId="6AAAD395" w14:textId="4D6FA4A9" w:rsidR="000A3EF6" w:rsidRPr="004E065A" w:rsidRDefault="000A3EF6" w:rsidP="000A3EF6"/>
        </w:tc>
        <w:tc>
          <w:tcPr>
            <w:tcW w:w="780" w:type="dxa"/>
          </w:tcPr>
          <w:p w14:paraId="0D4E097D" w14:textId="77777777" w:rsidR="000A3EF6" w:rsidRDefault="000A3EF6" w:rsidP="00DC746B"/>
        </w:tc>
        <w:tc>
          <w:tcPr>
            <w:tcW w:w="780" w:type="dxa"/>
          </w:tcPr>
          <w:p w14:paraId="05CEB397" w14:textId="77777777" w:rsidR="000A3EF6" w:rsidRDefault="000A3EF6" w:rsidP="00DC746B"/>
        </w:tc>
      </w:tr>
      <w:tr w:rsidR="000A3EF6" w14:paraId="46629C72" w14:textId="77777777" w:rsidTr="00E869F1">
        <w:trPr>
          <w:trHeight w:val="1990"/>
        </w:trPr>
        <w:tc>
          <w:tcPr>
            <w:tcW w:w="1607" w:type="dxa"/>
            <w:tcBorders>
              <w:top w:val="single" w:sz="12" w:space="0" w:color="auto"/>
            </w:tcBorders>
          </w:tcPr>
          <w:p w14:paraId="1C714528" w14:textId="7A376B2D" w:rsidR="000A3EF6" w:rsidRDefault="000A3EF6" w:rsidP="00A01AC9">
            <w:pPr>
              <w:rPr>
                <w:b/>
              </w:rPr>
            </w:pPr>
            <w:r>
              <w:rPr>
                <w:b/>
              </w:rPr>
              <w:t>ELA 8.24</w:t>
            </w:r>
          </w:p>
        </w:tc>
        <w:tc>
          <w:tcPr>
            <w:tcW w:w="4069" w:type="dxa"/>
            <w:tcBorders>
              <w:top w:val="single" w:sz="12" w:space="0" w:color="auto"/>
            </w:tcBorders>
          </w:tcPr>
          <w:p w14:paraId="08ECC481" w14:textId="77777777" w:rsidR="0008020C" w:rsidRDefault="0008020C" w:rsidP="0008020C">
            <w:r>
              <w:rPr>
                <w:rFonts w:ascii="Arial" w:hAnsi="Arial" w:cs="Arial"/>
                <w:color w:val="000000"/>
                <w:sz w:val="23"/>
                <w:szCs w:val="23"/>
                <w:shd w:val="clear" w:color="auto" w:fill="F9F9F9"/>
              </w:rPr>
              <w:t>With some guidance and support from peers and adults, develop and strengthen writing as needed by planning, revising, editing, rewriting, or trying a new approach, focusing on how well purpose and audience have been addressed. (Editing for conventions should demonstrate command of the Language standards up to and including grade 8.)</w:t>
            </w:r>
          </w:p>
          <w:p w14:paraId="4076D6DD" w14:textId="4F0CD251" w:rsidR="000A3EF6" w:rsidRPr="00632DE9" w:rsidRDefault="000A3EF6" w:rsidP="000A3EF6"/>
        </w:tc>
        <w:tc>
          <w:tcPr>
            <w:tcW w:w="780" w:type="dxa"/>
            <w:tcBorders>
              <w:top w:val="single" w:sz="12" w:space="0" w:color="auto"/>
            </w:tcBorders>
          </w:tcPr>
          <w:p w14:paraId="25882FE1" w14:textId="77777777" w:rsidR="000A3EF6" w:rsidRDefault="000A3EF6" w:rsidP="00DC746B">
            <w:pPr>
              <w:rPr>
                <w:b/>
              </w:rPr>
            </w:pPr>
          </w:p>
        </w:tc>
        <w:tc>
          <w:tcPr>
            <w:tcW w:w="780" w:type="dxa"/>
            <w:tcBorders>
              <w:top w:val="single" w:sz="12" w:space="0" w:color="auto"/>
            </w:tcBorders>
          </w:tcPr>
          <w:p w14:paraId="74A18D92" w14:textId="77777777" w:rsidR="000A3EF6" w:rsidRDefault="000A3EF6" w:rsidP="00DC746B">
            <w:pPr>
              <w:rPr>
                <w:b/>
              </w:rPr>
            </w:pPr>
          </w:p>
        </w:tc>
      </w:tr>
      <w:tr w:rsidR="000A3EF6" w14:paraId="411D17DC" w14:textId="77777777" w:rsidTr="00CB17B2">
        <w:trPr>
          <w:trHeight w:val="1790"/>
        </w:trPr>
        <w:tc>
          <w:tcPr>
            <w:tcW w:w="1607" w:type="dxa"/>
            <w:tcBorders>
              <w:top w:val="single" w:sz="12" w:space="0" w:color="auto"/>
            </w:tcBorders>
          </w:tcPr>
          <w:p w14:paraId="72DC00BB" w14:textId="77777777" w:rsidR="000A3EF6" w:rsidRDefault="000A3EF6" w:rsidP="00A01AC9">
            <w:pPr>
              <w:rPr>
                <w:b/>
              </w:rPr>
            </w:pPr>
          </w:p>
          <w:p w14:paraId="6FA9663B" w14:textId="13CA7E8F" w:rsidR="000A3EF6" w:rsidRDefault="000A3EF6" w:rsidP="00A01AC9">
            <w:pPr>
              <w:rPr>
                <w:b/>
              </w:rPr>
            </w:pPr>
            <w:r>
              <w:rPr>
                <w:b/>
              </w:rPr>
              <w:t>ELA.8.25</w:t>
            </w:r>
          </w:p>
        </w:tc>
        <w:tc>
          <w:tcPr>
            <w:tcW w:w="4069" w:type="dxa"/>
            <w:tcBorders>
              <w:top w:val="single" w:sz="12" w:space="0" w:color="auto"/>
            </w:tcBorders>
          </w:tcPr>
          <w:p w14:paraId="27FA2D79" w14:textId="77777777" w:rsidR="0008020C" w:rsidRDefault="0008020C" w:rsidP="0008020C">
            <w:r>
              <w:rPr>
                <w:rFonts w:ascii="Arial" w:hAnsi="Arial" w:cs="Arial"/>
                <w:color w:val="000000"/>
                <w:sz w:val="23"/>
                <w:szCs w:val="23"/>
                <w:shd w:val="clear" w:color="auto" w:fill="F9F9F9"/>
              </w:rPr>
              <w:t>Use technology, including the Internet, to produce and publish writing, present the relationships between information and ideas efficiently, and interact and collaborate with others</w:t>
            </w:r>
          </w:p>
          <w:p w14:paraId="14775786" w14:textId="7E3B391D" w:rsidR="000A3EF6" w:rsidRDefault="000A3EF6" w:rsidP="00FE5150"/>
          <w:p w14:paraId="50C3E9E8" w14:textId="41656388" w:rsidR="000A3EF6" w:rsidRPr="00AD0A7B" w:rsidRDefault="000A3EF6" w:rsidP="00A01AC9"/>
        </w:tc>
        <w:tc>
          <w:tcPr>
            <w:tcW w:w="780" w:type="dxa"/>
            <w:tcBorders>
              <w:top w:val="single" w:sz="12" w:space="0" w:color="auto"/>
            </w:tcBorders>
          </w:tcPr>
          <w:p w14:paraId="057E4042" w14:textId="77777777" w:rsidR="000A3EF6" w:rsidRDefault="000A3EF6" w:rsidP="00DC746B">
            <w:pPr>
              <w:rPr>
                <w:b/>
              </w:rPr>
            </w:pPr>
          </w:p>
        </w:tc>
        <w:tc>
          <w:tcPr>
            <w:tcW w:w="780" w:type="dxa"/>
            <w:tcBorders>
              <w:top w:val="single" w:sz="12" w:space="0" w:color="auto"/>
            </w:tcBorders>
          </w:tcPr>
          <w:p w14:paraId="5773E29E" w14:textId="77777777" w:rsidR="000A3EF6" w:rsidRDefault="000A3EF6" w:rsidP="00DC746B">
            <w:pPr>
              <w:rPr>
                <w:b/>
              </w:rPr>
            </w:pPr>
          </w:p>
        </w:tc>
      </w:tr>
    </w:tbl>
    <w:p w14:paraId="33972E92" w14:textId="77777777" w:rsidR="00B66A7E" w:rsidRDefault="00B66A7E" w:rsidP="004E065A">
      <w:pPr>
        <w:rPr>
          <w:b/>
        </w:rPr>
      </w:pPr>
    </w:p>
    <w:p w14:paraId="49E26C75" w14:textId="77777777" w:rsidR="00714F9D" w:rsidRDefault="00714F9D" w:rsidP="004E065A">
      <w:pPr>
        <w:rPr>
          <w:b/>
        </w:rPr>
      </w:pPr>
      <w:r>
        <w:rPr>
          <w:b/>
        </w:rPr>
        <w:t>Research to Build and Present Knowledge</w:t>
      </w:r>
    </w:p>
    <w:tbl>
      <w:tblPr>
        <w:tblStyle w:val="TableGrid"/>
        <w:tblW w:w="0" w:type="auto"/>
        <w:tblLook w:val="04A0" w:firstRow="1" w:lastRow="0" w:firstColumn="1" w:lastColumn="0" w:noHBand="0" w:noVBand="1"/>
      </w:tblPr>
      <w:tblGrid>
        <w:gridCol w:w="1607"/>
        <w:gridCol w:w="4069"/>
        <w:gridCol w:w="780"/>
        <w:gridCol w:w="780"/>
      </w:tblGrid>
      <w:tr w:rsidR="00A75DE9" w14:paraId="12F2A04B" w14:textId="77777777" w:rsidTr="00DC746B">
        <w:tc>
          <w:tcPr>
            <w:tcW w:w="1607" w:type="dxa"/>
            <w:tcBorders>
              <w:bottom w:val="single" w:sz="4" w:space="0" w:color="auto"/>
            </w:tcBorders>
          </w:tcPr>
          <w:p w14:paraId="0E67A10B" w14:textId="77777777" w:rsidR="00A75DE9" w:rsidRDefault="00A75DE9" w:rsidP="00DC746B">
            <w:pPr>
              <w:rPr>
                <w:b/>
              </w:rPr>
            </w:pPr>
            <w:r>
              <w:rPr>
                <w:b/>
              </w:rPr>
              <w:t>Standard</w:t>
            </w:r>
          </w:p>
        </w:tc>
        <w:tc>
          <w:tcPr>
            <w:tcW w:w="4069" w:type="dxa"/>
            <w:tcBorders>
              <w:bottom w:val="single" w:sz="4" w:space="0" w:color="auto"/>
            </w:tcBorders>
          </w:tcPr>
          <w:p w14:paraId="3899E2FC" w14:textId="11A00DEB" w:rsidR="00A75DE9" w:rsidRPr="004E065A" w:rsidRDefault="00A75DE9" w:rsidP="00DC746B">
            <w:pPr>
              <w:rPr>
                <w:b/>
              </w:rPr>
            </w:pPr>
            <w:r>
              <w:rPr>
                <w:b/>
              </w:rPr>
              <w:t xml:space="preserve"> </w:t>
            </w:r>
          </w:p>
        </w:tc>
        <w:tc>
          <w:tcPr>
            <w:tcW w:w="780" w:type="dxa"/>
            <w:tcBorders>
              <w:bottom w:val="single" w:sz="4" w:space="0" w:color="auto"/>
            </w:tcBorders>
          </w:tcPr>
          <w:p w14:paraId="02A5BC09" w14:textId="4DB6B4EE" w:rsidR="00A75DE9" w:rsidRPr="004E065A" w:rsidRDefault="00A75DE9" w:rsidP="00DC746B">
            <w:pPr>
              <w:rPr>
                <w:b/>
              </w:rPr>
            </w:pPr>
            <w:r>
              <w:rPr>
                <w:b/>
              </w:rPr>
              <w:t xml:space="preserve"> </w:t>
            </w:r>
          </w:p>
        </w:tc>
        <w:tc>
          <w:tcPr>
            <w:tcW w:w="780" w:type="dxa"/>
            <w:tcBorders>
              <w:bottom w:val="single" w:sz="4" w:space="0" w:color="auto"/>
            </w:tcBorders>
          </w:tcPr>
          <w:p w14:paraId="2B2B5A9F" w14:textId="65FA7D5D" w:rsidR="00A75DE9" w:rsidRPr="004E065A" w:rsidRDefault="00A75DE9" w:rsidP="00DC746B">
            <w:pPr>
              <w:rPr>
                <w:b/>
              </w:rPr>
            </w:pPr>
            <w:r>
              <w:rPr>
                <w:b/>
              </w:rPr>
              <w:t xml:space="preserve"> </w:t>
            </w:r>
          </w:p>
        </w:tc>
      </w:tr>
      <w:tr w:rsidR="000A3EF6" w14:paraId="56072E9A" w14:textId="77777777" w:rsidTr="00F65969">
        <w:trPr>
          <w:trHeight w:val="1159"/>
        </w:trPr>
        <w:tc>
          <w:tcPr>
            <w:tcW w:w="1607" w:type="dxa"/>
          </w:tcPr>
          <w:p w14:paraId="00FC18D1" w14:textId="14409D31" w:rsidR="000A3EF6" w:rsidRDefault="000A3EF6" w:rsidP="002F5788">
            <w:pPr>
              <w:rPr>
                <w:b/>
              </w:rPr>
            </w:pPr>
            <w:r>
              <w:rPr>
                <w:b/>
              </w:rPr>
              <w:t>ELA.8.26</w:t>
            </w:r>
          </w:p>
        </w:tc>
        <w:tc>
          <w:tcPr>
            <w:tcW w:w="4069" w:type="dxa"/>
          </w:tcPr>
          <w:p w14:paraId="2F7A6FBD" w14:textId="77777777" w:rsidR="0008020C" w:rsidRDefault="000A3EF6" w:rsidP="0008020C">
            <w:r>
              <w:t xml:space="preserve"> </w:t>
            </w:r>
            <w:r w:rsidR="0008020C">
              <w:rPr>
                <w:rFonts w:ascii="Arial" w:hAnsi="Arial" w:cs="Arial"/>
                <w:color w:val="000000"/>
                <w:sz w:val="23"/>
                <w:szCs w:val="23"/>
                <w:shd w:val="clear" w:color="auto" w:fill="F9F9F9"/>
              </w:rPr>
              <w:t>Conduct short research projects to answer a question (including a self-generated question), drawing on several sources and generating additional related, focused questions that allow for multiple avenues of exploration.</w:t>
            </w:r>
          </w:p>
          <w:p w14:paraId="6250CCE9" w14:textId="5A8997DC" w:rsidR="000A3EF6" w:rsidRPr="004E065A" w:rsidRDefault="000A3EF6" w:rsidP="00CC0F61"/>
        </w:tc>
        <w:tc>
          <w:tcPr>
            <w:tcW w:w="780" w:type="dxa"/>
          </w:tcPr>
          <w:p w14:paraId="50D1EF52" w14:textId="77777777" w:rsidR="000A3EF6" w:rsidRDefault="000A3EF6" w:rsidP="00DC746B"/>
        </w:tc>
        <w:tc>
          <w:tcPr>
            <w:tcW w:w="780" w:type="dxa"/>
          </w:tcPr>
          <w:p w14:paraId="20D6F894" w14:textId="77777777" w:rsidR="000A3EF6" w:rsidRDefault="000A3EF6" w:rsidP="00DC746B"/>
        </w:tc>
      </w:tr>
      <w:tr w:rsidR="000A3EF6" w14:paraId="2DC56EF3" w14:textId="77777777" w:rsidTr="00820B13">
        <w:trPr>
          <w:trHeight w:val="1430"/>
        </w:trPr>
        <w:tc>
          <w:tcPr>
            <w:tcW w:w="1607" w:type="dxa"/>
            <w:vMerge w:val="restart"/>
            <w:tcBorders>
              <w:top w:val="single" w:sz="12" w:space="0" w:color="auto"/>
            </w:tcBorders>
          </w:tcPr>
          <w:p w14:paraId="17C096B2" w14:textId="2B65F9C8" w:rsidR="000A3EF6" w:rsidRDefault="000A3EF6" w:rsidP="002F5788">
            <w:pPr>
              <w:rPr>
                <w:b/>
              </w:rPr>
            </w:pPr>
            <w:r>
              <w:rPr>
                <w:b/>
              </w:rPr>
              <w:t>ELA.8.27</w:t>
            </w:r>
          </w:p>
        </w:tc>
        <w:tc>
          <w:tcPr>
            <w:tcW w:w="4069" w:type="dxa"/>
            <w:vMerge w:val="restart"/>
            <w:tcBorders>
              <w:top w:val="single" w:sz="12" w:space="0" w:color="auto"/>
            </w:tcBorders>
          </w:tcPr>
          <w:p w14:paraId="1BC6DB50" w14:textId="5B6BDA57" w:rsidR="0008020C" w:rsidRDefault="0008020C" w:rsidP="0008020C">
            <w:r>
              <w:rPr>
                <w:rFonts w:ascii="Arial" w:hAnsi="Arial" w:cs="Arial"/>
                <w:color w:val="000000"/>
                <w:sz w:val="23"/>
                <w:szCs w:val="23"/>
                <w:shd w:val="clear" w:color="auto" w:fill="F9F9F9"/>
              </w:rPr>
              <w:t>Gather relevant information from multiple print and digital sources, using search terms effectively; assess the credibility and accuracy of each source; and quote or paraphrase the data and conclusions of others while avoiding plagiarism and following a standard format for citation (e.g., MLA or APA).</w:t>
            </w:r>
          </w:p>
          <w:p w14:paraId="1045F07B" w14:textId="36D8490E" w:rsidR="000A3EF6" w:rsidRDefault="000A3EF6" w:rsidP="00FE5150"/>
          <w:p w14:paraId="5261E87B" w14:textId="662752FB" w:rsidR="000A3EF6" w:rsidRPr="00632DE9" w:rsidRDefault="000A3EF6" w:rsidP="00DC746B">
            <w:pPr>
              <w:tabs>
                <w:tab w:val="left" w:pos="1065"/>
              </w:tabs>
            </w:pPr>
            <w:r>
              <w:t xml:space="preserve"> </w:t>
            </w:r>
          </w:p>
        </w:tc>
        <w:tc>
          <w:tcPr>
            <w:tcW w:w="780" w:type="dxa"/>
            <w:tcBorders>
              <w:top w:val="single" w:sz="12" w:space="0" w:color="auto"/>
            </w:tcBorders>
          </w:tcPr>
          <w:p w14:paraId="11208AE8" w14:textId="77777777" w:rsidR="000A3EF6" w:rsidRDefault="000A3EF6" w:rsidP="00DC746B">
            <w:pPr>
              <w:rPr>
                <w:b/>
              </w:rPr>
            </w:pPr>
          </w:p>
        </w:tc>
        <w:tc>
          <w:tcPr>
            <w:tcW w:w="780" w:type="dxa"/>
            <w:tcBorders>
              <w:top w:val="single" w:sz="12" w:space="0" w:color="auto"/>
            </w:tcBorders>
          </w:tcPr>
          <w:p w14:paraId="287DA00D" w14:textId="77777777" w:rsidR="000A3EF6" w:rsidRDefault="000A3EF6" w:rsidP="00DC746B">
            <w:pPr>
              <w:rPr>
                <w:b/>
              </w:rPr>
            </w:pPr>
          </w:p>
        </w:tc>
      </w:tr>
      <w:tr w:rsidR="00A75DE9" w14:paraId="25A2788E" w14:textId="77777777" w:rsidTr="00885C1D">
        <w:trPr>
          <w:trHeight w:val="350"/>
        </w:trPr>
        <w:tc>
          <w:tcPr>
            <w:tcW w:w="1607" w:type="dxa"/>
            <w:vMerge/>
            <w:tcBorders>
              <w:bottom w:val="single" w:sz="12" w:space="0" w:color="auto"/>
            </w:tcBorders>
          </w:tcPr>
          <w:p w14:paraId="6B12CDEB" w14:textId="77777777" w:rsidR="00A75DE9" w:rsidRDefault="00A75DE9" w:rsidP="00DC746B">
            <w:pPr>
              <w:rPr>
                <w:b/>
              </w:rPr>
            </w:pPr>
          </w:p>
        </w:tc>
        <w:tc>
          <w:tcPr>
            <w:tcW w:w="4069" w:type="dxa"/>
            <w:vMerge/>
            <w:tcBorders>
              <w:bottom w:val="single" w:sz="12" w:space="0" w:color="auto"/>
            </w:tcBorders>
          </w:tcPr>
          <w:p w14:paraId="4B72AEB3" w14:textId="77777777" w:rsidR="00A75DE9" w:rsidRDefault="00A75DE9" w:rsidP="00DC746B">
            <w:pPr>
              <w:tabs>
                <w:tab w:val="left" w:pos="1065"/>
              </w:tabs>
            </w:pPr>
          </w:p>
        </w:tc>
        <w:tc>
          <w:tcPr>
            <w:tcW w:w="780" w:type="dxa"/>
            <w:tcBorders>
              <w:top w:val="single" w:sz="4" w:space="0" w:color="auto"/>
              <w:bottom w:val="single" w:sz="12" w:space="0" w:color="auto"/>
            </w:tcBorders>
          </w:tcPr>
          <w:p w14:paraId="09A4EC76" w14:textId="77777777" w:rsidR="00A75DE9" w:rsidRDefault="00A75DE9" w:rsidP="00DC746B">
            <w:pPr>
              <w:rPr>
                <w:b/>
              </w:rPr>
            </w:pPr>
          </w:p>
        </w:tc>
        <w:tc>
          <w:tcPr>
            <w:tcW w:w="780" w:type="dxa"/>
            <w:tcBorders>
              <w:top w:val="single" w:sz="4" w:space="0" w:color="auto"/>
              <w:bottom w:val="single" w:sz="12" w:space="0" w:color="auto"/>
            </w:tcBorders>
          </w:tcPr>
          <w:p w14:paraId="17101FC5" w14:textId="77777777" w:rsidR="00A75DE9" w:rsidRDefault="00A75DE9" w:rsidP="00DC746B">
            <w:pPr>
              <w:rPr>
                <w:b/>
              </w:rPr>
            </w:pPr>
          </w:p>
        </w:tc>
      </w:tr>
      <w:tr w:rsidR="000A3EF6" w14:paraId="2EE45EEC" w14:textId="77777777" w:rsidTr="00394E31">
        <w:trPr>
          <w:trHeight w:val="4905"/>
        </w:trPr>
        <w:tc>
          <w:tcPr>
            <w:tcW w:w="1607" w:type="dxa"/>
            <w:tcBorders>
              <w:top w:val="single" w:sz="12" w:space="0" w:color="auto"/>
            </w:tcBorders>
          </w:tcPr>
          <w:p w14:paraId="64F7A3B2" w14:textId="75D9DAA9" w:rsidR="000A3EF6" w:rsidRDefault="000A3EF6" w:rsidP="002F5788">
            <w:pPr>
              <w:rPr>
                <w:b/>
              </w:rPr>
            </w:pPr>
            <w:r>
              <w:rPr>
                <w:b/>
              </w:rPr>
              <w:lastRenderedPageBreak/>
              <w:t>ELA.8.28</w:t>
            </w:r>
          </w:p>
        </w:tc>
        <w:tc>
          <w:tcPr>
            <w:tcW w:w="4069" w:type="dxa"/>
            <w:tcBorders>
              <w:top w:val="single" w:sz="12" w:space="0" w:color="auto"/>
            </w:tcBorders>
          </w:tcPr>
          <w:p w14:paraId="2A4A8291" w14:textId="77777777" w:rsidR="0008020C" w:rsidRDefault="0008020C" w:rsidP="0008020C">
            <w:pPr>
              <w:pStyle w:val="NormalWeb"/>
              <w:spacing w:before="0" w:beforeAutospacing="0" w:after="300" w:afterAutospacing="0"/>
              <w:rPr>
                <w:rFonts w:ascii="Arial" w:hAnsi="Arial" w:cs="Arial"/>
                <w:color w:val="000000"/>
                <w:sz w:val="23"/>
                <w:szCs w:val="23"/>
              </w:rPr>
            </w:pPr>
            <w:r>
              <w:rPr>
                <w:rFonts w:ascii="Arial" w:hAnsi="Arial" w:cs="Arial"/>
                <w:color w:val="000000"/>
                <w:sz w:val="23"/>
                <w:szCs w:val="23"/>
              </w:rPr>
              <w:t>Draw evidence from literary or informational texts to support analysis, reflection, and research.</w:t>
            </w:r>
          </w:p>
          <w:p w14:paraId="077FC3CE" w14:textId="77777777" w:rsidR="0008020C" w:rsidRDefault="0008020C" w:rsidP="007E2FF1">
            <w:pPr>
              <w:numPr>
                <w:ilvl w:val="0"/>
                <w:numId w:val="4"/>
              </w:numPr>
              <w:spacing w:before="100" w:beforeAutospacing="1" w:after="100" w:afterAutospacing="1"/>
              <w:rPr>
                <w:rFonts w:ascii="Arial" w:hAnsi="Arial" w:cs="Arial"/>
                <w:color w:val="000000"/>
                <w:sz w:val="23"/>
                <w:szCs w:val="23"/>
              </w:rPr>
            </w:pPr>
            <w:r>
              <w:rPr>
                <w:rFonts w:ascii="Arial" w:hAnsi="Arial" w:cs="Arial"/>
                <w:color w:val="000000"/>
                <w:sz w:val="23"/>
                <w:szCs w:val="23"/>
              </w:rPr>
              <w:t>Apply grade 8 Reading standards to literature (e.g., “Analyze how a modern work of fiction draws on themes, patterns of events, or character types from myths, traditional stories, or religious works, such as the Bible, including describing how the material is transformed in the modern work (e.g., how a modern interpretation of a Shakespearean text draws from the original text)”).</w:t>
            </w:r>
          </w:p>
          <w:p w14:paraId="4B87621E" w14:textId="77777777" w:rsidR="0008020C" w:rsidRDefault="0008020C" w:rsidP="007E2FF1">
            <w:pPr>
              <w:numPr>
                <w:ilvl w:val="0"/>
                <w:numId w:val="4"/>
              </w:numPr>
              <w:spacing w:before="100" w:beforeAutospacing="1" w:after="100" w:afterAutospacing="1"/>
              <w:rPr>
                <w:rFonts w:ascii="Arial" w:hAnsi="Arial" w:cs="Arial"/>
                <w:color w:val="000000"/>
                <w:sz w:val="23"/>
                <w:szCs w:val="23"/>
              </w:rPr>
            </w:pPr>
            <w:r>
              <w:rPr>
                <w:rFonts w:ascii="Arial" w:hAnsi="Arial" w:cs="Arial"/>
                <w:color w:val="000000"/>
                <w:sz w:val="23"/>
                <w:szCs w:val="23"/>
              </w:rPr>
              <w:t xml:space="preserve">Apply grade 8 Reading standards to nonfiction and other informational texts (e.g., “Delineate and evaluate the argument and specific claims in a text, assessing whether the reasoning is </w:t>
            </w:r>
            <w:proofErr w:type="gramStart"/>
            <w:r>
              <w:rPr>
                <w:rFonts w:ascii="Arial" w:hAnsi="Arial" w:cs="Arial"/>
                <w:color w:val="000000"/>
                <w:sz w:val="23"/>
                <w:szCs w:val="23"/>
              </w:rPr>
              <w:t>sound</w:t>
            </w:r>
            <w:proofErr w:type="gramEnd"/>
            <w:r>
              <w:rPr>
                <w:rFonts w:ascii="Arial" w:hAnsi="Arial" w:cs="Arial"/>
                <w:color w:val="000000"/>
                <w:sz w:val="23"/>
                <w:szCs w:val="23"/>
              </w:rPr>
              <w:t xml:space="preserve"> and the evidence is relevant and sufficient; recognize when irrelevant evidence is introduced”).</w:t>
            </w:r>
          </w:p>
          <w:p w14:paraId="0C4527EE" w14:textId="385FA49B" w:rsidR="000A3EF6" w:rsidRDefault="000A3EF6" w:rsidP="0008020C">
            <w:pPr>
              <w:spacing w:before="100" w:beforeAutospacing="1" w:after="100" w:afterAutospacing="1"/>
            </w:pPr>
          </w:p>
        </w:tc>
        <w:tc>
          <w:tcPr>
            <w:tcW w:w="780" w:type="dxa"/>
            <w:tcBorders>
              <w:top w:val="single" w:sz="12" w:space="0" w:color="auto"/>
            </w:tcBorders>
          </w:tcPr>
          <w:p w14:paraId="541992AD" w14:textId="77777777" w:rsidR="000A3EF6" w:rsidRDefault="000A3EF6" w:rsidP="00DC746B">
            <w:pPr>
              <w:rPr>
                <w:b/>
              </w:rPr>
            </w:pPr>
          </w:p>
        </w:tc>
        <w:tc>
          <w:tcPr>
            <w:tcW w:w="780" w:type="dxa"/>
            <w:tcBorders>
              <w:top w:val="single" w:sz="12" w:space="0" w:color="auto"/>
            </w:tcBorders>
          </w:tcPr>
          <w:p w14:paraId="741CE00B" w14:textId="77777777" w:rsidR="000A3EF6" w:rsidRDefault="000A3EF6" w:rsidP="00DC746B">
            <w:pPr>
              <w:rPr>
                <w:b/>
              </w:rPr>
            </w:pPr>
          </w:p>
        </w:tc>
      </w:tr>
    </w:tbl>
    <w:p w14:paraId="1A9A22EE" w14:textId="77777777" w:rsidR="00714F9D" w:rsidRDefault="00714F9D" w:rsidP="004E065A">
      <w:pPr>
        <w:rPr>
          <w:b/>
        </w:rPr>
      </w:pPr>
    </w:p>
    <w:p w14:paraId="263AB936" w14:textId="067D1FEF" w:rsidR="00965780" w:rsidRDefault="00885C1D" w:rsidP="004E065A">
      <w:pPr>
        <w:rPr>
          <w:b/>
        </w:rPr>
      </w:pPr>
      <w:r>
        <w:rPr>
          <w:b/>
        </w:rPr>
        <w:t xml:space="preserve">Range of Writing </w:t>
      </w:r>
    </w:p>
    <w:tbl>
      <w:tblPr>
        <w:tblStyle w:val="TableGrid"/>
        <w:tblW w:w="0" w:type="auto"/>
        <w:tblLook w:val="04A0" w:firstRow="1" w:lastRow="0" w:firstColumn="1" w:lastColumn="0" w:noHBand="0" w:noVBand="1"/>
      </w:tblPr>
      <w:tblGrid>
        <w:gridCol w:w="1453"/>
        <w:gridCol w:w="4218"/>
        <w:gridCol w:w="779"/>
        <w:gridCol w:w="780"/>
      </w:tblGrid>
      <w:tr w:rsidR="00A75DE9" w14:paraId="4BD121EC" w14:textId="77777777" w:rsidTr="00A75DE9">
        <w:tc>
          <w:tcPr>
            <w:tcW w:w="1453" w:type="dxa"/>
          </w:tcPr>
          <w:p w14:paraId="093EC07C" w14:textId="77777777" w:rsidR="00A75DE9" w:rsidRDefault="00A75DE9" w:rsidP="008D471E">
            <w:pPr>
              <w:rPr>
                <w:b/>
              </w:rPr>
            </w:pPr>
            <w:r>
              <w:rPr>
                <w:b/>
              </w:rPr>
              <w:t>Standard</w:t>
            </w:r>
          </w:p>
        </w:tc>
        <w:tc>
          <w:tcPr>
            <w:tcW w:w="4218" w:type="dxa"/>
          </w:tcPr>
          <w:p w14:paraId="476B126A" w14:textId="31CA68DE" w:rsidR="00A75DE9" w:rsidRPr="004E065A" w:rsidRDefault="00A75DE9" w:rsidP="008D471E">
            <w:pPr>
              <w:rPr>
                <w:b/>
              </w:rPr>
            </w:pPr>
            <w:r>
              <w:rPr>
                <w:b/>
              </w:rPr>
              <w:t xml:space="preserve"> </w:t>
            </w:r>
          </w:p>
        </w:tc>
        <w:tc>
          <w:tcPr>
            <w:tcW w:w="779" w:type="dxa"/>
          </w:tcPr>
          <w:p w14:paraId="71AE3D47" w14:textId="6DB28D00" w:rsidR="00A75DE9" w:rsidRPr="004E065A" w:rsidRDefault="00A75DE9" w:rsidP="008D471E">
            <w:pPr>
              <w:rPr>
                <w:b/>
              </w:rPr>
            </w:pPr>
            <w:r>
              <w:rPr>
                <w:b/>
              </w:rPr>
              <w:t xml:space="preserve"> </w:t>
            </w:r>
          </w:p>
        </w:tc>
        <w:tc>
          <w:tcPr>
            <w:tcW w:w="780" w:type="dxa"/>
          </w:tcPr>
          <w:p w14:paraId="4471C5A7" w14:textId="7FF275D8" w:rsidR="00A75DE9" w:rsidRPr="004E065A" w:rsidRDefault="00A75DE9" w:rsidP="008D471E">
            <w:pPr>
              <w:rPr>
                <w:b/>
              </w:rPr>
            </w:pPr>
            <w:r>
              <w:rPr>
                <w:b/>
              </w:rPr>
              <w:t xml:space="preserve"> </w:t>
            </w:r>
          </w:p>
        </w:tc>
      </w:tr>
      <w:tr w:rsidR="000A3EF6" w14:paraId="232E3E05" w14:textId="77777777" w:rsidTr="007C53CA">
        <w:trPr>
          <w:trHeight w:val="2342"/>
        </w:trPr>
        <w:tc>
          <w:tcPr>
            <w:tcW w:w="1453" w:type="dxa"/>
          </w:tcPr>
          <w:p w14:paraId="310F3B9E" w14:textId="2D31FDE4" w:rsidR="000A3EF6" w:rsidRDefault="000A3EF6" w:rsidP="008D471E">
            <w:pPr>
              <w:rPr>
                <w:b/>
              </w:rPr>
            </w:pPr>
            <w:r>
              <w:rPr>
                <w:b/>
              </w:rPr>
              <w:t>ELA.8.29</w:t>
            </w:r>
          </w:p>
        </w:tc>
        <w:tc>
          <w:tcPr>
            <w:tcW w:w="4218" w:type="dxa"/>
          </w:tcPr>
          <w:p w14:paraId="6065423B" w14:textId="590C3304" w:rsidR="0008020C" w:rsidRDefault="0008020C" w:rsidP="0008020C">
            <w:r>
              <w:rPr>
                <w:rFonts w:ascii="Arial" w:hAnsi="Arial" w:cs="Arial"/>
                <w:color w:val="000000"/>
                <w:sz w:val="23"/>
                <w:szCs w:val="23"/>
                <w:shd w:val="clear" w:color="auto" w:fill="F9F9F9"/>
              </w:rPr>
              <w:t>Write routinely over extended time frames (time for research, reflection, and revision) and shorter time frames (a single sitting or a day or two) for a range of discipline-specific tasks, purposes, and audiences.</w:t>
            </w:r>
          </w:p>
          <w:p w14:paraId="2B1D3D04" w14:textId="27AAA86D" w:rsidR="000A3EF6" w:rsidRPr="00FE5150" w:rsidRDefault="000A3EF6" w:rsidP="008D471E"/>
        </w:tc>
        <w:tc>
          <w:tcPr>
            <w:tcW w:w="779" w:type="dxa"/>
          </w:tcPr>
          <w:p w14:paraId="1BBA8D89" w14:textId="77777777" w:rsidR="000A3EF6" w:rsidRDefault="000A3EF6" w:rsidP="008D471E"/>
        </w:tc>
        <w:tc>
          <w:tcPr>
            <w:tcW w:w="780" w:type="dxa"/>
          </w:tcPr>
          <w:p w14:paraId="5ED47465" w14:textId="77777777" w:rsidR="000A3EF6" w:rsidRDefault="000A3EF6" w:rsidP="008D471E"/>
        </w:tc>
      </w:tr>
    </w:tbl>
    <w:p w14:paraId="52D57A04" w14:textId="77777777" w:rsidR="008D471E" w:rsidRDefault="008D471E" w:rsidP="004E065A">
      <w:pPr>
        <w:rPr>
          <w:b/>
        </w:rPr>
      </w:pPr>
    </w:p>
    <w:p w14:paraId="72783073" w14:textId="77777777" w:rsidR="003A667E" w:rsidRDefault="003A667E" w:rsidP="004E065A">
      <w:pPr>
        <w:rPr>
          <w:b/>
        </w:rPr>
      </w:pPr>
      <w:r>
        <w:rPr>
          <w:b/>
        </w:rPr>
        <w:t>Speaking and Listening</w:t>
      </w:r>
    </w:p>
    <w:p w14:paraId="07E7A6BD" w14:textId="77777777" w:rsidR="003A667E" w:rsidRDefault="003A667E" w:rsidP="004E065A">
      <w:pPr>
        <w:rPr>
          <w:b/>
        </w:rPr>
      </w:pPr>
      <w:r>
        <w:rPr>
          <w:b/>
        </w:rPr>
        <w:lastRenderedPageBreak/>
        <w:t>Comprehension and Collaboration</w:t>
      </w:r>
    </w:p>
    <w:tbl>
      <w:tblPr>
        <w:tblStyle w:val="TableGrid"/>
        <w:tblW w:w="0" w:type="auto"/>
        <w:tblLook w:val="04A0" w:firstRow="1" w:lastRow="0" w:firstColumn="1" w:lastColumn="0" w:noHBand="0" w:noVBand="1"/>
      </w:tblPr>
      <w:tblGrid>
        <w:gridCol w:w="1607"/>
        <w:gridCol w:w="4069"/>
        <w:gridCol w:w="780"/>
        <w:gridCol w:w="780"/>
      </w:tblGrid>
      <w:tr w:rsidR="00A75DE9" w14:paraId="343804A7" w14:textId="77777777" w:rsidTr="00DC746B">
        <w:tc>
          <w:tcPr>
            <w:tcW w:w="1607" w:type="dxa"/>
            <w:tcBorders>
              <w:bottom w:val="single" w:sz="4" w:space="0" w:color="auto"/>
            </w:tcBorders>
          </w:tcPr>
          <w:p w14:paraId="5CF456FB" w14:textId="77777777" w:rsidR="00A75DE9" w:rsidRDefault="00A75DE9" w:rsidP="00DC746B">
            <w:pPr>
              <w:rPr>
                <w:b/>
              </w:rPr>
            </w:pPr>
            <w:r>
              <w:rPr>
                <w:b/>
              </w:rPr>
              <w:t>Standard</w:t>
            </w:r>
          </w:p>
        </w:tc>
        <w:tc>
          <w:tcPr>
            <w:tcW w:w="4069" w:type="dxa"/>
            <w:tcBorders>
              <w:bottom w:val="single" w:sz="4" w:space="0" w:color="auto"/>
            </w:tcBorders>
          </w:tcPr>
          <w:p w14:paraId="24B9CF79" w14:textId="78C48AAD" w:rsidR="00A75DE9" w:rsidRPr="004E065A" w:rsidRDefault="00A75DE9" w:rsidP="00DC746B">
            <w:pPr>
              <w:rPr>
                <w:b/>
              </w:rPr>
            </w:pPr>
            <w:r>
              <w:rPr>
                <w:b/>
              </w:rPr>
              <w:t xml:space="preserve"> </w:t>
            </w:r>
          </w:p>
        </w:tc>
        <w:tc>
          <w:tcPr>
            <w:tcW w:w="780" w:type="dxa"/>
            <w:tcBorders>
              <w:bottom w:val="single" w:sz="4" w:space="0" w:color="auto"/>
            </w:tcBorders>
          </w:tcPr>
          <w:p w14:paraId="07592B34" w14:textId="39D7766A" w:rsidR="00A75DE9" w:rsidRPr="004E065A" w:rsidRDefault="00A75DE9" w:rsidP="00DC746B">
            <w:pPr>
              <w:rPr>
                <w:b/>
              </w:rPr>
            </w:pPr>
            <w:r>
              <w:rPr>
                <w:b/>
              </w:rPr>
              <w:t xml:space="preserve"> </w:t>
            </w:r>
          </w:p>
        </w:tc>
        <w:tc>
          <w:tcPr>
            <w:tcW w:w="780" w:type="dxa"/>
            <w:tcBorders>
              <w:bottom w:val="single" w:sz="4" w:space="0" w:color="auto"/>
            </w:tcBorders>
          </w:tcPr>
          <w:p w14:paraId="02DB1FFE" w14:textId="3E407F91" w:rsidR="00A75DE9" w:rsidRPr="004E065A" w:rsidRDefault="00A75DE9" w:rsidP="00DC746B">
            <w:pPr>
              <w:rPr>
                <w:b/>
              </w:rPr>
            </w:pPr>
            <w:r>
              <w:rPr>
                <w:b/>
              </w:rPr>
              <w:t xml:space="preserve"> </w:t>
            </w:r>
          </w:p>
        </w:tc>
      </w:tr>
      <w:tr w:rsidR="00A75DE9" w14:paraId="3A84EE15" w14:textId="77777777" w:rsidTr="006D5F77">
        <w:trPr>
          <w:trHeight w:val="1610"/>
        </w:trPr>
        <w:tc>
          <w:tcPr>
            <w:tcW w:w="1607" w:type="dxa"/>
            <w:vMerge w:val="restart"/>
          </w:tcPr>
          <w:p w14:paraId="64174F2F" w14:textId="1D62A4B8" w:rsidR="00A75DE9" w:rsidRDefault="00A75DE9" w:rsidP="008D471E">
            <w:pPr>
              <w:rPr>
                <w:b/>
              </w:rPr>
            </w:pPr>
            <w:r>
              <w:rPr>
                <w:b/>
              </w:rPr>
              <w:t>ELA.</w:t>
            </w:r>
            <w:r w:rsidR="006E6139">
              <w:rPr>
                <w:b/>
              </w:rPr>
              <w:t>8</w:t>
            </w:r>
            <w:r>
              <w:rPr>
                <w:b/>
              </w:rPr>
              <w:t>.30</w:t>
            </w:r>
          </w:p>
        </w:tc>
        <w:tc>
          <w:tcPr>
            <w:tcW w:w="4069" w:type="dxa"/>
            <w:vMerge w:val="restart"/>
          </w:tcPr>
          <w:p w14:paraId="17CFE5D4" w14:textId="77777777" w:rsidR="0008020C" w:rsidRDefault="0008020C" w:rsidP="0008020C">
            <w:pPr>
              <w:pStyle w:val="NormalWeb"/>
              <w:spacing w:before="0" w:beforeAutospacing="0" w:after="300" w:afterAutospacing="0"/>
              <w:rPr>
                <w:rFonts w:ascii="Arial" w:hAnsi="Arial" w:cs="Arial"/>
                <w:color w:val="000000"/>
                <w:sz w:val="23"/>
                <w:szCs w:val="23"/>
              </w:rPr>
            </w:pPr>
            <w:r>
              <w:rPr>
                <w:rFonts w:ascii="Arial" w:hAnsi="Arial" w:cs="Arial"/>
                <w:color w:val="000000"/>
                <w:sz w:val="23"/>
                <w:szCs w:val="23"/>
              </w:rPr>
              <w:t>Engage effectively in a range of collaborative discussions (one-on-one, in groups, and teacher-led) with diverse partners on grade 8 topics, texts, and issues, building on others’ ideas and expressing ideas clearly.</w:t>
            </w:r>
          </w:p>
          <w:p w14:paraId="1DB0A96B" w14:textId="77777777" w:rsidR="0008020C" w:rsidRDefault="0008020C" w:rsidP="007E2FF1">
            <w:pPr>
              <w:numPr>
                <w:ilvl w:val="0"/>
                <w:numId w:val="5"/>
              </w:numPr>
              <w:spacing w:before="100" w:beforeAutospacing="1" w:after="100" w:afterAutospacing="1"/>
              <w:rPr>
                <w:rFonts w:ascii="Arial" w:hAnsi="Arial" w:cs="Arial"/>
                <w:color w:val="000000"/>
                <w:sz w:val="23"/>
                <w:szCs w:val="23"/>
              </w:rPr>
            </w:pPr>
            <w:r>
              <w:rPr>
                <w:rFonts w:ascii="Arial" w:hAnsi="Arial" w:cs="Arial"/>
                <w:color w:val="000000"/>
                <w:sz w:val="23"/>
                <w:szCs w:val="23"/>
              </w:rPr>
              <w:t>Come to discussions prepared, having read or researched material under study; explicitly draw on that preparation by referring to evidence on the topic, text, or issue to probe and reflect on ideas under discussion.</w:t>
            </w:r>
          </w:p>
          <w:p w14:paraId="1D603894" w14:textId="77777777" w:rsidR="0008020C" w:rsidRDefault="0008020C" w:rsidP="007E2FF1">
            <w:pPr>
              <w:numPr>
                <w:ilvl w:val="0"/>
                <w:numId w:val="5"/>
              </w:numPr>
              <w:spacing w:before="100" w:beforeAutospacing="1" w:after="100" w:afterAutospacing="1"/>
              <w:rPr>
                <w:rFonts w:ascii="Arial" w:hAnsi="Arial" w:cs="Arial"/>
                <w:color w:val="000000"/>
                <w:sz w:val="23"/>
                <w:szCs w:val="23"/>
              </w:rPr>
            </w:pPr>
            <w:r>
              <w:rPr>
                <w:rFonts w:ascii="Arial" w:hAnsi="Arial" w:cs="Arial"/>
                <w:color w:val="000000"/>
                <w:sz w:val="23"/>
                <w:szCs w:val="23"/>
              </w:rPr>
              <w:t>Follow rules for collegial discussions and decision-making, track progress toward specific goals and deadlines, and define individual roles as needed.</w:t>
            </w:r>
          </w:p>
          <w:p w14:paraId="0F673CEB" w14:textId="77777777" w:rsidR="0008020C" w:rsidRDefault="0008020C" w:rsidP="007E2FF1">
            <w:pPr>
              <w:numPr>
                <w:ilvl w:val="0"/>
                <w:numId w:val="5"/>
              </w:numPr>
              <w:spacing w:before="100" w:beforeAutospacing="1" w:after="100" w:afterAutospacing="1"/>
              <w:rPr>
                <w:rFonts w:ascii="Arial" w:hAnsi="Arial" w:cs="Arial"/>
                <w:color w:val="000000"/>
                <w:sz w:val="23"/>
                <w:szCs w:val="23"/>
              </w:rPr>
            </w:pPr>
            <w:r>
              <w:rPr>
                <w:rFonts w:ascii="Arial" w:hAnsi="Arial" w:cs="Arial"/>
                <w:color w:val="000000"/>
                <w:sz w:val="23"/>
                <w:szCs w:val="23"/>
              </w:rPr>
              <w:t>Pose questions that connect the ideas of several speakers and respond to others’ questions and comments with relevant evidence, observations, and ideas.</w:t>
            </w:r>
          </w:p>
          <w:p w14:paraId="0698AADD" w14:textId="77777777" w:rsidR="0008020C" w:rsidRDefault="0008020C" w:rsidP="007E2FF1">
            <w:pPr>
              <w:numPr>
                <w:ilvl w:val="0"/>
                <w:numId w:val="5"/>
              </w:numPr>
              <w:spacing w:before="100" w:beforeAutospacing="1" w:after="100" w:afterAutospacing="1"/>
              <w:rPr>
                <w:rFonts w:ascii="Arial" w:hAnsi="Arial" w:cs="Arial"/>
                <w:color w:val="000000"/>
                <w:sz w:val="23"/>
                <w:szCs w:val="23"/>
              </w:rPr>
            </w:pPr>
            <w:r>
              <w:rPr>
                <w:rFonts w:ascii="Arial" w:hAnsi="Arial" w:cs="Arial"/>
                <w:color w:val="000000"/>
                <w:sz w:val="23"/>
                <w:szCs w:val="23"/>
              </w:rPr>
              <w:t>Acknowledge new information expressed by others and, when warranted, qualify or justify views in light of the evidence presented.</w:t>
            </w:r>
          </w:p>
          <w:p w14:paraId="6390EEC7" w14:textId="27FDF244" w:rsidR="00A75DE9" w:rsidRPr="00FE5150" w:rsidRDefault="00A75DE9" w:rsidP="006E6139">
            <w:pPr>
              <w:pStyle w:val="NormalWeb"/>
              <w:spacing w:before="0" w:beforeAutospacing="0" w:after="300" w:afterAutospacing="0"/>
              <w:rPr>
                <w:rFonts w:ascii="Arial" w:eastAsiaTheme="minorHAnsi" w:hAnsi="Arial" w:cs="Arial"/>
                <w:color w:val="000000"/>
                <w:sz w:val="23"/>
                <w:szCs w:val="23"/>
              </w:rPr>
            </w:pPr>
          </w:p>
        </w:tc>
        <w:tc>
          <w:tcPr>
            <w:tcW w:w="780" w:type="dxa"/>
          </w:tcPr>
          <w:p w14:paraId="58C122B4" w14:textId="77777777" w:rsidR="00A75DE9" w:rsidRDefault="00A75DE9" w:rsidP="00DC746B"/>
        </w:tc>
        <w:tc>
          <w:tcPr>
            <w:tcW w:w="780" w:type="dxa"/>
          </w:tcPr>
          <w:p w14:paraId="045D3E64" w14:textId="77777777" w:rsidR="00A75DE9" w:rsidRDefault="00A75DE9" w:rsidP="00DC746B"/>
        </w:tc>
      </w:tr>
      <w:tr w:rsidR="000A3EF6" w14:paraId="04AA15B4" w14:textId="77777777" w:rsidTr="00127AC0">
        <w:trPr>
          <w:trHeight w:val="5984"/>
        </w:trPr>
        <w:tc>
          <w:tcPr>
            <w:tcW w:w="1607" w:type="dxa"/>
            <w:vMerge/>
          </w:tcPr>
          <w:p w14:paraId="6858F4DD" w14:textId="77777777" w:rsidR="000A3EF6" w:rsidRDefault="000A3EF6" w:rsidP="008D471E">
            <w:pPr>
              <w:rPr>
                <w:b/>
              </w:rPr>
            </w:pPr>
          </w:p>
        </w:tc>
        <w:tc>
          <w:tcPr>
            <w:tcW w:w="4069" w:type="dxa"/>
            <w:vMerge/>
          </w:tcPr>
          <w:p w14:paraId="37B6B500" w14:textId="77777777" w:rsidR="000A3EF6" w:rsidRDefault="000A3EF6" w:rsidP="003E7D6A"/>
        </w:tc>
        <w:tc>
          <w:tcPr>
            <w:tcW w:w="780" w:type="dxa"/>
          </w:tcPr>
          <w:p w14:paraId="6B22D843" w14:textId="77777777" w:rsidR="000A3EF6" w:rsidRDefault="000A3EF6" w:rsidP="00DC746B"/>
        </w:tc>
        <w:tc>
          <w:tcPr>
            <w:tcW w:w="780" w:type="dxa"/>
          </w:tcPr>
          <w:p w14:paraId="32CF72F5" w14:textId="77777777" w:rsidR="000A3EF6" w:rsidRDefault="000A3EF6" w:rsidP="00DC746B"/>
        </w:tc>
      </w:tr>
      <w:tr w:rsidR="000A3EF6" w14:paraId="38A14F3B" w14:textId="77777777" w:rsidTr="00A76ACF">
        <w:trPr>
          <w:trHeight w:val="1124"/>
        </w:trPr>
        <w:tc>
          <w:tcPr>
            <w:tcW w:w="1607" w:type="dxa"/>
            <w:tcBorders>
              <w:top w:val="single" w:sz="12" w:space="0" w:color="auto"/>
            </w:tcBorders>
          </w:tcPr>
          <w:p w14:paraId="00AC6A1B" w14:textId="344F1157" w:rsidR="000A3EF6" w:rsidRDefault="000A3EF6" w:rsidP="008D471E">
            <w:pPr>
              <w:rPr>
                <w:b/>
              </w:rPr>
            </w:pPr>
            <w:r>
              <w:rPr>
                <w:b/>
              </w:rPr>
              <w:t>ELA.8.31</w:t>
            </w:r>
          </w:p>
        </w:tc>
        <w:tc>
          <w:tcPr>
            <w:tcW w:w="4069" w:type="dxa"/>
            <w:tcBorders>
              <w:top w:val="single" w:sz="12" w:space="0" w:color="auto"/>
            </w:tcBorders>
          </w:tcPr>
          <w:p w14:paraId="489DD040" w14:textId="77777777" w:rsidR="0008020C" w:rsidRDefault="000A3EF6" w:rsidP="0008020C">
            <w:r>
              <w:t xml:space="preserve"> </w:t>
            </w:r>
            <w:r w:rsidR="0008020C">
              <w:rPr>
                <w:rFonts w:ascii="Arial" w:hAnsi="Arial" w:cs="Arial"/>
                <w:color w:val="000000"/>
                <w:sz w:val="23"/>
                <w:szCs w:val="23"/>
                <w:shd w:val="clear" w:color="auto" w:fill="F9F9F9"/>
              </w:rPr>
              <w:t>Analyze the purpose of information presented in diverse media and formats (e.g., visually, quantitatively, and/or orally) and evaluate the motives (e.g., social, commercial, or political) behind its presentation</w:t>
            </w:r>
          </w:p>
          <w:p w14:paraId="716F452E" w14:textId="694B0F06" w:rsidR="000A3EF6" w:rsidRPr="00632DE9" w:rsidRDefault="000A3EF6" w:rsidP="0008020C"/>
        </w:tc>
        <w:tc>
          <w:tcPr>
            <w:tcW w:w="780" w:type="dxa"/>
            <w:tcBorders>
              <w:top w:val="single" w:sz="12" w:space="0" w:color="auto"/>
            </w:tcBorders>
          </w:tcPr>
          <w:p w14:paraId="54BDD877" w14:textId="77777777" w:rsidR="000A3EF6" w:rsidRDefault="000A3EF6" w:rsidP="00DC746B">
            <w:pPr>
              <w:rPr>
                <w:b/>
              </w:rPr>
            </w:pPr>
          </w:p>
        </w:tc>
        <w:tc>
          <w:tcPr>
            <w:tcW w:w="780" w:type="dxa"/>
            <w:tcBorders>
              <w:top w:val="single" w:sz="12" w:space="0" w:color="auto"/>
            </w:tcBorders>
          </w:tcPr>
          <w:p w14:paraId="1226420C" w14:textId="77777777" w:rsidR="000A3EF6" w:rsidRDefault="000A3EF6" w:rsidP="00DC746B">
            <w:pPr>
              <w:rPr>
                <w:b/>
              </w:rPr>
            </w:pPr>
          </w:p>
        </w:tc>
      </w:tr>
      <w:tr w:rsidR="000A3EF6" w14:paraId="3EE8CA70" w14:textId="77777777" w:rsidTr="00161811">
        <w:trPr>
          <w:trHeight w:val="1130"/>
        </w:trPr>
        <w:tc>
          <w:tcPr>
            <w:tcW w:w="1607" w:type="dxa"/>
            <w:tcBorders>
              <w:top w:val="single" w:sz="12" w:space="0" w:color="auto"/>
            </w:tcBorders>
          </w:tcPr>
          <w:p w14:paraId="20F5D7CB" w14:textId="6D0F291E" w:rsidR="000A3EF6" w:rsidRDefault="000A3EF6" w:rsidP="008D471E">
            <w:pPr>
              <w:rPr>
                <w:b/>
              </w:rPr>
            </w:pPr>
            <w:r>
              <w:rPr>
                <w:b/>
              </w:rPr>
              <w:lastRenderedPageBreak/>
              <w:t>ELA.8.32</w:t>
            </w:r>
          </w:p>
        </w:tc>
        <w:tc>
          <w:tcPr>
            <w:tcW w:w="4069" w:type="dxa"/>
            <w:tcBorders>
              <w:top w:val="single" w:sz="12" w:space="0" w:color="auto"/>
            </w:tcBorders>
          </w:tcPr>
          <w:p w14:paraId="6CF4B83A" w14:textId="77777777" w:rsidR="0008020C" w:rsidRDefault="000A3EF6" w:rsidP="0008020C">
            <w:r>
              <w:t xml:space="preserve"> </w:t>
            </w:r>
            <w:r w:rsidR="0008020C">
              <w:rPr>
                <w:rFonts w:ascii="Arial" w:hAnsi="Arial" w:cs="Arial"/>
                <w:color w:val="000000"/>
                <w:sz w:val="23"/>
                <w:szCs w:val="23"/>
                <w:shd w:val="clear" w:color="auto" w:fill="F9F9F9"/>
              </w:rPr>
              <w:t>Delineate a speaker’s argument and specific claims, evaluating the soundness of the reasoning and relevance and sufficiency of the evidence; identify when irrelevant evidence is introduced</w:t>
            </w:r>
          </w:p>
          <w:p w14:paraId="12643B80" w14:textId="034C7F16" w:rsidR="000A3EF6" w:rsidRPr="00AD0A7B" w:rsidRDefault="000A3EF6" w:rsidP="00DC746B"/>
        </w:tc>
        <w:tc>
          <w:tcPr>
            <w:tcW w:w="780" w:type="dxa"/>
            <w:tcBorders>
              <w:top w:val="single" w:sz="12" w:space="0" w:color="auto"/>
            </w:tcBorders>
          </w:tcPr>
          <w:p w14:paraId="2A4B4C2F" w14:textId="77777777" w:rsidR="000A3EF6" w:rsidRDefault="000A3EF6" w:rsidP="00DC746B">
            <w:pPr>
              <w:rPr>
                <w:b/>
              </w:rPr>
            </w:pPr>
          </w:p>
        </w:tc>
        <w:tc>
          <w:tcPr>
            <w:tcW w:w="780" w:type="dxa"/>
            <w:tcBorders>
              <w:top w:val="single" w:sz="12" w:space="0" w:color="auto"/>
            </w:tcBorders>
          </w:tcPr>
          <w:p w14:paraId="25B660C5" w14:textId="77777777" w:rsidR="000A3EF6" w:rsidRDefault="000A3EF6" w:rsidP="00DC746B">
            <w:pPr>
              <w:rPr>
                <w:b/>
              </w:rPr>
            </w:pPr>
          </w:p>
        </w:tc>
      </w:tr>
    </w:tbl>
    <w:p w14:paraId="74849E0A" w14:textId="77777777" w:rsidR="003A667E" w:rsidRDefault="003A667E" w:rsidP="004E065A">
      <w:pPr>
        <w:rPr>
          <w:b/>
        </w:rPr>
      </w:pPr>
    </w:p>
    <w:p w14:paraId="3639F430" w14:textId="77777777" w:rsidR="008D471E" w:rsidRDefault="008D471E" w:rsidP="004E065A">
      <w:pPr>
        <w:rPr>
          <w:b/>
        </w:rPr>
      </w:pPr>
    </w:p>
    <w:p w14:paraId="1EAFD760" w14:textId="77777777" w:rsidR="00DC746B" w:rsidRDefault="00DC746B" w:rsidP="004E065A">
      <w:pPr>
        <w:rPr>
          <w:b/>
        </w:rPr>
      </w:pPr>
      <w:r>
        <w:rPr>
          <w:b/>
        </w:rPr>
        <w:t xml:space="preserve">Presentation of Knowledge and Ideas </w:t>
      </w:r>
    </w:p>
    <w:tbl>
      <w:tblPr>
        <w:tblStyle w:val="TableGrid"/>
        <w:tblW w:w="0" w:type="auto"/>
        <w:tblLook w:val="04A0" w:firstRow="1" w:lastRow="0" w:firstColumn="1" w:lastColumn="0" w:noHBand="0" w:noVBand="1"/>
      </w:tblPr>
      <w:tblGrid>
        <w:gridCol w:w="1607"/>
        <w:gridCol w:w="4069"/>
        <w:gridCol w:w="780"/>
        <w:gridCol w:w="780"/>
      </w:tblGrid>
      <w:tr w:rsidR="00A75DE9" w14:paraId="2E18BA9E" w14:textId="77777777" w:rsidTr="00DC746B">
        <w:tc>
          <w:tcPr>
            <w:tcW w:w="1607" w:type="dxa"/>
            <w:tcBorders>
              <w:bottom w:val="single" w:sz="4" w:space="0" w:color="auto"/>
            </w:tcBorders>
          </w:tcPr>
          <w:p w14:paraId="5AE64D86" w14:textId="77777777" w:rsidR="00A75DE9" w:rsidRDefault="00A75DE9" w:rsidP="00DC746B">
            <w:pPr>
              <w:rPr>
                <w:b/>
              </w:rPr>
            </w:pPr>
            <w:r>
              <w:rPr>
                <w:b/>
              </w:rPr>
              <w:t>Standard</w:t>
            </w:r>
          </w:p>
        </w:tc>
        <w:tc>
          <w:tcPr>
            <w:tcW w:w="4069" w:type="dxa"/>
            <w:tcBorders>
              <w:bottom w:val="single" w:sz="4" w:space="0" w:color="auto"/>
            </w:tcBorders>
          </w:tcPr>
          <w:p w14:paraId="5038EABD" w14:textId="55CD4E9E" w:rsidR="00A75DE9" w:rsidRPr="004E065A" w:rsidRDefault="00A75DE9" w:rsidP="00DC746B">
            <w:pPr>
              <w:rPr>
                <w:b/>
              </w:rPr>
            </w:pPr>
            <w:r>
              <w:rPr>
                <w:b/>
              </w:rPr>
              <w:t xml:space="preserve"> </w:t>
            </w:r>
          </w:p>
        </w:tc>
        <w:tc>
          <w:tcPr>
            <w:tcW w:w="780" w:type="dxa"/>
            <w:tcBorders>
              <w:bottom w:val="single" w:sz="4" w:space="0" w:color="auto"/>
            </w:tcBorders>
          </w:tcPr>
          <w:p w14:paraId="3292456E" w14:textId="0982F86D" w:rsidR="00A75DE9" w:rsidRPr="004E065A" w:rsidRDefault="00A75DE9" w:rsidP="00DC746B">
            <w:pPr>
              <w:rPr>
                <w:b/>
              </w:rPr>
            </w:pPr>
            <w:r>
              <w:rPr>
                <w:b/>
              </w:rPr>
              <w:t xml:space="preserve"> </w:t>
            </w:r>
          </w:p>
        </w:tc>
        <w:tc>
          <w:tcPr>
            <w:tcW w:w="780" w:type="dxa"/>
            <w:tcBorders>
              <w:bottom w:val="single" w:sz="4" w:space="0" w:color="auto"/>
            </w:tcBorders>
          </w:tcPr>
          <w:p w14:paraId="307E4E99" w14:textId="755A4203" w:rsidR="00A75DE9" w:rsidRPr="004E065A" w:rsidRDefault="00A75DE9" w:rsidP="00DC746B">
            <w:pPr>
              <w:rPr>
                <w:b/>
              </w:rPr>
            </w:pPr>
            <w:r>
              <w:rPr>
                <w:b/>
              </w:rPr>
              <w:t xml:space="preserve"> </w:t>
            </w:r>
          </w:p>
        </w:tc>
      </w:tr>
      <w:tr w:rsidR="000A3EF6" w14:paraId="331D69D7" w14:textId="77777777" w:rsidTr="002B4F05">
        <w:trPr>
          <w:trHeight w:val="1650"/>
        </w:trPr>
        <w:tc>
          <w:tcPr>
            <w:tcW w:w="1607" w:type="dxa"/>
          </w:tcPr>
          <w:p w14:paraId="05BC15CB" w14:textId="6EEB73CC" w:rsidR="000A3EF6" w:rsidRDefault="000A3EF6" w:rsidP="008D471E">
            <w:pPr>
              <w:rPr>
                <w:b/>
              </w:rPr>
            </w:pPr>
            <w:r>
              <w:rPr>
                <w:b/>
              </w:rPr>
              <w:t>ELA.8.33</w:t>
            </w:r>
          </w:p>
        </w:tc>
        <w:tc>
          <w:tcPr>
            <w:tcW w:w="4069" w:type="dxa"/>
          </w:tcPr>
          <w:p w14:paraId="710054A4" w14:textId="77777777" w:rsidR="0008020C" w:rsidRDefault="0008020C" w:rsidP="0008020C">
            <w:r>
              <w:rPr>
                <w:rFonts w:ascii="Arial" w:hAnsi="Arial" w:cs="Arial"/>
                <w:color w:val="000000"/>
                <w:sz w:val="23"/>
                <w:szCs w:val="23"/>
                <w:shd w:val="clear" w:color="auto" w:fill="F9F9F9"/>
              </w:rPr>
              <w:t>Present claims and findings, emphasizing significant points in a focused, coherent manner with relevant evidence, sound, valid reasoning, and well-chosen details; use appropriate eye contact, adequate volume, and clear pronunciation</w:t>
            </w:r>
          </w:p>
          <w:p w14:paraId="053DBB9E" w14:textId="25122D33" w:rsidR="000A3EF6" w:rsidRDefault="000A3EF6" w:rsidP="00FE5150"/>
          <w:p w14:paraId="1B9CD0C9" w14:textId="2C535665" w:rsidR="000A3EF6" w:rsidRPr="004E065A" w:rsidRDefault="000A3EF6" w:rsidP="00DC746B"/>
        </w:tc>
        <w:tc>
          <w:tcPr>
            <w:tcW w:w="780" w:type="dxa"/>
          </w:tcPr>
          <w:p w14:paraId="15EC2179" w14:textId="77777777" w:rsidR="000A3EF6" w:rsidRDefault="000A3EF6" w:rsidP="00DC746B"/>
        </w:tc>
        <w:tc>
          <w:tcPr>
            <w:tcW w:w="780" w:type="dxa"/>
          </w:tcPr>
          <w:p w14:paraId="1ECCD967" w14:textId="77777777" w:rsidR="000A3EF6" w:rsidRDefault="000A3EF6" w:rsidP="00DC746B"/>
        </w:tc>
      </w:tr>
      <w:tr w:rsidR="000A3EF6" w14:paraId="301D9676" w14:textId="77777777" w:rsidTr="009E23A0">
        <w:trPr>
          <w:trHeight w:val="1080"/>
        </w:trPr>
        <w:tc>
          <w:tcPr>
            <w:tcW w:w="1607" w:type="dxa"/>
            <w:vMerge w:val="restart"/>
            <w:tcBorders>
              <w:top w:val="single" w:sz="12" w:space="0" w:color="auto"/>
            </w:tcBorders>
          </w:tcPr>
          <w:p w14:paraId="5F5798B5" w14:textId="28CD6A47" w:rsidR="000A3EF6" w:rsidRDefault="000A3EF6" w:rsidP="008D471E">
            <w:pPr>
              <w:rPr>
                <w:b/>
              </w:rPr>
            </w:pPr>
            <w:r>
              <w:rPr>
                <w:b/>
              </w:rPr>
              <w:t>ELA.8.34</w:t>
            </w:r>
          </w:p>
        </w:tc>
        <w:tc>
          <w:tcPr>
            <w:tcW w:w="4069" w:type="dxa"/>
            <w:vMerge w:val="restart"/>
            <w:tcBorders>
              <w:top w:val="single" w:sz="12" w:space="0" w:color="auto"/>
            </w:tcBorders>
          </w:tcPr>
          <w:p w14:paraId="47D673F6" w14:textId="77777777" w:rsidR="0008020C" w:rsidRDefault="000A3EF6" w:rsidP="0008020C">
            <w:r>
              <w:t xml:space="preserve"> </w:t>
            </w:r>
            <w:r w:rsidR="0008020C">
              <w:rPr>
                <w:rFonts w:ascii="Arial" w:hAnsi="Arial" w:cs="Arial"/>
                <w:color w:val="000000"/>
                <w:sz w:val="23"/>
                <w:szCs w:val="23"/>
                <w:shd w:val="clear" w:color="auto" w:fill="F9F9F9"/>
              </w:rPr>
              <w:t>Integrate multimedia and visual displays into presentations to clarify information, strengthen claims and evidence, and add interest.</w:t>
            </w:r>
          </w:p>
          <w:p w14:paraId="04492291" w14:textId="092B87BA" w:rsidR="000A3EF6" w:rsidRDefault="000A3EF6" w:rsidP="00FE5150"/>
          <w:p w14:paraId="3E8A4BF8" w14:textId="04BFB619" w:rsidR="000A3EF6" w:rsidRPr="00632DE9" w:rsidRDefault="000A3EF6" w:rsidP="00DC746B">
            <w:pPr>
              <w:tabs>
                <w:tab w:val="left" w:pos="1065"/>
              </w:tabs>
            </w:pPr>
          </w:p>
        </w:tc>
        <w:tc>
          <w:tcPr>
            <w:tcW w:w="780" w:type="dxa"/>
            <w:tcBorders>
              <w:top w:val="single" w:sz="12" w:space="0" w:color="auto"/>
            </w:tcBorders>
          </w:tcPr>
          <w:p w14:paraId="57D46850" w14:textId="77777777" w:rsidR="000A3EF6" w:rsidRDefault="000A3EF6" w:rsidP="00DC746B">
            <w:pPr>
              <w:rPr>
                <w:b/>
              </w:rPr>
            </w:pPr>
          </w:p>
        </w:tc>
        <w:tc>
          <w:tcPr>
            <w:tcW w:w="780" w:type="dxa"/>
            <w:tcBorders>
              <w:top w:val="single" w:sz="12" w:space="0" w:color="auto"/>
            </w:tcBorders>
          </w:tcPr>
          <w:p w14:paraId="0AB2A62C" w14:textId="48128B4C" w:rsidR="000A3EF6" w:rsidRDefault="0008020C" w:rsidP="00DC746B">
            <w:pPr>
              <w:rPr>
                <w:b/>
              </w:rPr>
            </w:pPr>
            <w:r>
              <w:rPr>
                <w:b/>
              </w:rPr>
              <w:t>`</w:t>
            </w:r>
          </w:p>
        </w:tc>
      </w:tr>
      <w:tr w:rsidR="00A75DE9" w14:paraId="74C70DD2" w14:textId="77777777" w:rsidTr="008D471E">
        <w:trPr>
          <w:trHeight w:val="340"/>
        </w:trPr>
        <w:tc>
          <w:tcPr>
            <w:tcW w:w="1607" w:type="dxa"/>
            <w:vMerge/>
          </w:tcPr>
          <w:p w14:paraId="4055E9B4" w14:textId="77777777" w:rsidR="00A75DE9" w:rsidRDefault="00A75DE9" w:rsidP="008D471E">
            <w:pPr>
              <w:rPr>
                <w:b/>
              </w:rPr>
            </w:pPr>
          </w:p>
        </w:tc>
        <w:tc>
          <w:tcPr>
            <w:tcW w:w="4069" w:type="dxa"/>
            <w:vMerge/>
          </w:tcPr>
          <w:p w14:paraId="3AF37B3A" w14:textId="77777777" w:rsidR="00A75DE9" w:rsidRDefault="00A75DE9" w:rsidP="00DC746B">
            <w:pPr>
              <w:tabs>
                <w:tab w:val="left" w:pos="1065"/>
              </w:tabs>
            </w:pPr>
          </w:p>
        </w:tc>
        <w:tc>
          <w:tcPr>
            <w:tcW w:w="780" w:type="dxa"/>
            <w:tcBorders>
              <w:top w:val="single" w:sz="12" w:space="0" w:color="auto"/>
            </w:tcBorders>
          </w:tcPr>
          <w:p w14:paraId="61B5EAB8" w14:textId="77777777" w:rsidR="00A75DE9" w:rsidRDefault="00A75DE9" w:rsidP="00DC746B">
            <w:pPr>
              <w:rPr>
                <w:b/>
              </w:rPr>
            </w:pPr>
          </w:p>
        </w:tc>
        <w:tc>
          <w:tcPr>
            <w:tcW w:w="780" w:type="dxa"/>
            <w:tcBorders>
              <w:top w:val="single" w:sz="12" w:space="0" w:color="auto"/>
            </w:tcBorders>
          </w:tcPr>
          <w:p w14:paraId="1AFA8EFB" w14:textId="77777777" w:rsidR="00A75DE9" w:rsidRDefault="00A75DE9" w:rsidP="00DC746B">
            <w:pPr>
              <w:rPr>
                <w:b/>
              </w:rPr>
            </w:pPr>
          </w:p>
        </w:tc>
      </w:tr>
      <w:tr w:rsidR="0008020C" w14:paraId="2A453335" w14:textId="77777777" w:rsidTr="003C1DBA">
        <w:trPr>
          <w:trHeight w:val="1450"/>
        </w:trPr>
        <w:tc>
          <w:tcPr>
            <w:tcW w:w="1607" w:type="dxa"/>
            <w:tcBorders>
              <w:top w:val="single" w:sz="12" w:space="0" w:color="auto"/>
            </w:tcBorders>
          </w:tcPr>
          <w:p w14:paraId="6E95A069" w14:textId="77777777" w:rsidR="0008020C" w:rsidRDefault="0008020C" w:rsidP="008D471E">
            <w:pPr>
              <w:rPr>
                <w:b/>
              </w:rPr>
            </w:pPr>
          </w:p>
          <w:p w14:paraId="7B0F5D47" w14:textId="332239EB" w:rsidR="0008020C" w:rsidRDefault="0008020C" w:rsidP="008D471E">
            <w:pPr>
              <w:rPr>
                <w:b/>
              </w:rPr>
            </w:pPr>
            <w:r>
              <w:rPr>
                <w:b/>
              </w:rPr>
              <w:t>ELA.8.35</w:t>
            </w:r>
          </w:p>
        </w:tc>
        <w:tc>
          <w:tcPr>
            <w:tcW w:w="4069" w:type="dxa"/>
            <w:tcBorders>
              <w:top w:val="single" w:sz="12" w:space="0" w:color="auto"/>
            </w:tcBorders>
          </w:tcPr>
          <w:p w14:paraId="4471BF0A" w14:textId="77777777" w:rsidR="0008020C" w:rsidRDefault="0008020C" w:rsidP="0008020C">
            <w:r>
              <w:rPr>
                <w:bCs/>
              </w:rPr>
              <w:t xml:space="preserve"> </w:t>
            </w:r>
            <w:r>
              <w:rPr>
                <w:rFonts w:ascii="Arial" w:hAnsi="Arial" w:cs="Arial"/>
                <w:color w:val="000000"/>
                <w:sz w:val="23"/>
                <w:szCs w:val="23"/>
                <w:shd w:val="clear" w:color="auto" w:fill="F9F9F9"/>
              </w:rPr>
              <w:t>Adapt speech to a variety of contexts and tasks, demonstrating command of formal English when indicated or appropriate. (See grade 8 Language standards for specific expectations.)</w:t>
            </w:r>
          </w:p>
          <w:p w14:paraId="06C0913C" w14:textId="5ABAABFC" w:rsidR="0008020C" w:rsidRDefault="0008020C" w:rsidP="00FE5150"/>
          <w:p w14:paraId="177A764A" w14:textId="24905F40" w:rsidR="0008020C" w:rsidRPr="00CA5790" w:rsidRDefault="0008020C" w:rsidP="008D471E">
            <w:pPr>
              <w:rPr>
                <w:bCs/>
              </w:rPr>
            </w:pPr>
          </w:p>
        </w:tc>
        <w:tc>
          <w:tcPr>
            <w:tcW w:w="780" w:type="dxa"/>
            <w:tcBorders>
              <w:top w:val="single" w:sz="12" w:space="0" w:color="auto"/>
            </w:tcBorders>
          </w:tcPr>
          <w:p w14:paraId="4396A48D" w14:textId="77777777" w:rsidR="0008020C" w:rsidRDefault="0008020C" w:rsidP="00DC746B">
            <w:pPr>
              <w:rPr>
                <w:b/>
              </w:rPr>
            </w:pPr>
          </w:p>
        </w:tc>
        <w:tc>
          <w:tcPr>
            <w:tcW w:w="780" w:type="dxa"/>
            <w:tcBorders>
              <w:top w:val="single" w:sz="12" w:space="0" w:color="auto"/>
            </w:tcBorders>
          </w:tcPr>
          <w:p w14:paraId="05337BA9" w14:textId="77777777" w:rsidR="0008020C" w:rsidRDefault="0008020C" w:rsidP="00DC746B">
            <w:pPr>
              <w:rPr>
                <w:b/>
              </w:rPr>
            </w:pPr>
          </w:p>
        </w:tc>
      </w:tr>
    </w:tbl>
    <w:p w14:paraId="4603C74E" w14:textId="77777777" w:rsidR="0008020C" w:rsidRDefault="0008020C" w:rsidP="004E065A">
      <w:pPr>
        <w:rPr>
          <w:b/>
        </w:rPr>
      </w:pPr>
    </w:p>
    <w:p w14:paraId="277B5536" w14:textId="77777777" w:rsidR="005B252D" w:rsidRDefault="005B252D" w:rsidP="004E065A">
      <w:pPr>
        <w:rPr>
          <w:b/>
        </w:rPr>
      </w:pPr>
      <w:r>
        <w:rPr>
          <w:b/>
        </w:rPr>
        <w:t>Language</w:t>
      </w:r>
    </w:p>
    <w:p w14:paraId="4180CF3C" w14:textId="77777777" w:rsidR="005B252D" w:rsidRDefault="005B252D" w:rsidP="004E065A">
      <w:pPr>
        <w:rPr>
          <w:b/>
        </w:rPr>
      </w:pPr>
      <w:r>
        <w:rPr>
          <w:b/>
        </w:rPr>
        <w:t>Conventions of Standard English</w:t>
      </w:r>
    </w:p>
    <w:tbl>
      <w:tblPr>
        <w:tblStyle w:val="TableGrid"/>
        <w:tblW w:w="0" w:type="auto"/>
        <w:tblLook w:val="04A0" w:firstRow="1" w:lastRow="0" w:firstColumn="1" w:lastColumn="0" w:noHBand="0" w:noVBand="1"/>
      </w:tblPr>
      <w:tblGrid>
        <w:gridCol w:w="1607"/>
        <w:gridCol w:w="4069"/>
        <w:gridCol w:w="780"/>
        <w:gridCol w:w="780"/>
      </w:tblGrid>
      <w:tr w:rsidR="00A75DE9" w14:paraId="0FB43EB4" w14:textId="77777777" w:rsidTr="00FE5CB3">
        <w:tc>
          <w:tcPr>
            <w:tcW w:w="1607" w:type="dxa"/>
            <w:tcBorders>
              <w:bottom w:val="single" w:sz="4" w:space="0" w:color="auto"/>
            </w:tcBorders>
          </w:tcPr>
          <w:p w14:paraId="059B09BE" w14:textId="77777777" w:rsidR="00A75DE9" w:rsidRDefault="00A75DE9" w:rsidP="00FE5CB3">
            <w:pPr>
              <w:rPr>
                <w:b/>
              </w:rPr>
            </w:pPr>
            <w:r>
              <w:rPr>
                <w:b/>
              </w:rPr>
              <w:t>Standard</w:t>
            </w:r>
          </w:p>
        </w:tc>
        <w:tc>
          <w:tcPr>
            <w:tcW w:w="4069" w:type="dxa"/>
            <w:tcBorders>
              <w:bottom w:val="single" w:sz="4" w:space="0" w:color="auto"/>
            </w:tcBorders>
          </w:tcPr>
          <w:p w14:paraId="27D16271" w14:textId="6F043D3A" w:rsidR="00A75DE9" w:rsidRPr="004E065A" w:rsidRDefault="00A75DE9" w:rsidP="00FE5CB3">
            <w:pPr>
              <w:rPr>
                <w:b/>
              </w:rPr>
            </w:pPr>
            <w:r>
              <w:rPr>
                <w:b/>
              </w:rPr>
              <w:t xml:space="preserve"> </w:t>
            </w:r>
          </w:p>
        </w:tc>
        <w:tc>
          <w:tcPr>
            <w:tcW w:w="780" w:type="dxa"/>
            <w:tcBorders>
              <w:bottom w:val="single" w:sz="4" w:space="0" w:color="auto"/>
            </w:tcBorders>
          </w:tcPr>
          <w:p w14:paraId="26BA472B" w14:textId="76A477BB" w:rsidR="00A75DE9" w:rsidRPr="004E065A" w:rsidRDefault="00A75DE9" w:rsidP="00FE5CB3">
            <w:pPr>
              <w:rPr>
                <w:b/>
              </w:rPr>
            </w:pPr>
            <w:r>
              <w:rPr>
                <w:b/>
              </w:rPr>
              <w:t xml:space="preserve"> </w:t>
            </w:r>
          </w:p>
        </w:tc>
        <w:tc>
          <w:tcPr>
            <w:tcW w:w="780" w:type="dxa"/>
            <w:tcBorders>
              <w:bottom w:val="single" w:sz="4" w:space="0" w:color="auto"/>
            </w:tcBorders>
          </w:tcPr>
          <w:p w14:paraId="5349065A" w14:textId="6AA05BA1" w:rsidR="00A75DE9" w:rsidRPr="004E065A" w:rsidRDefault="00A75DE9" w:rsidP="00FE5CB3">
            <w:pPr>
              <w:rPr>
                <w:b/>
              </w:rPr>
            </w:pPr>
            <w:r>
              <w:rPr>
                <w:b/>
              </w:rPr>
              <w:t xml:space="preserve"> </w:t>
            </w:r>
          </w:p>
        </w:tc>
      </w:tr>
      <w:tr w:rsidR="0008020C" w14:paraId="0FFABA66" w14:textId="77777777" w:rsidTr="00746045">
        <w:trPr>
          <w:trHeight w:val="3500"/>
        </w:trPr>
        <w:tc>
          <w:tcPr>
            <w:tcW w:w="1607" w:type="dxa"/>
          </w:tcPr>
          <w:p w14:paraId="10D6375E" w14:textId="0A9E09FD" w:rsidR="0008020C" w:rsidRDefault="0008020C" w:rsidP="008D471E">
            <w:pPr>
              <w:rPr>
                <w:b/>
              </w:rPr>
            </w:pPr>
            <w:r>
              <w:rPr>
                <w:b/>
              </w:rPr>
              <w:lastRenderedPageBreak/>
              <w:t>ELA.8.36</w:t>
            </w:r>
          </w:p>
        </w:tc>
        <w:tc>
          <w:tcPr>
            <w:tcW w:w="4069" w:type="dxa"/>
          </w:tcPr>
          <w:p w14:paraId="11D42B0C" w14:textId="77777777" w:rsidR="0008020C" w:rsidRDefault="0008020C" w:rsidP="0008020C">
            <w:pPr>
              <w:pStyle w:val="NormalWeb"/>
              <w:spacing w:before="0" w:beforeAutospacing="0" w:after="300" w:afterAutospacing="0"/>
              <w:rPr>
                <w:rFonts w:ascii="Arial" w:hAnsi="Arial" w:cs="Arial"/>
                <w:color w:val="000000"/>
                <w:sz w:val="23"/>
                <w:szCs w:val="23"/>
              </w:rPr>
            </w:pPr>
            <w:r>
              <w:rPr>
                <w:rFonts w:ascii="Arial" w:hAnsi="Arial" w:cs="Arial"/>
                <w:color w:val="000000"/>
                <w:sz w:val="23"/>
                <w:szCs w:val="23"/>
              </w:rPr>
              <w:t>Demonstrate command of the conventions of Standard English grammar and usage when writing or speaking.</w:t>
            </w:r>
          </w:p>
          <w:p w14:paraId="138417B8" w14:textId="77777777" w:rsidR="0008020C" w:rsidRDefault="0008020C" w:rsidP="007E2FF1">
            <w:pPr>
              <w:numPr>
                <w:ilvl w:val="0"/>
                <w:numId w:val="6"/>
              </w:numPr>
              <w:spacing w:before="100" w:beforeAutospacing="1" w:after="100" w:afterAutospacing="1"/>
              <w:rPr>
                <w:rFonts w:ascii="Arial" w:hAnsi="Arial" w:cs="Arial"/>
                <w:color w:val="000000"/>
                <w:sz w:val="23"/>
                <w:szCs w:val="23"/>
              </w:rPr>
            </w:pPr>
            <w:r>
              <w:rPr>
                <w:rFonts w:ascii="Arial" w:hAnsi="Arial" w:cs="Arial"/>
                <w:color w:val="000000"/>
                <w:sz w:val="23"/>
                <w:szCs w:val="23"/>
              </w:rPr>
              <w:t xml:space="preserve">Explain the function of </w:t>
            </w:r>
            <w:proofErr w:type="spellStart"/>
            <w:r>
              <w:rPr>
                <w:rFonts w:ascii="Arial" w:hAnsi="Arial" w:cs="Arial"/>
                <w:color w:val="000000"/>
                <w:sz w:val="23"/>
                <w:szCs w:val="23"/>
              </w:rPr>
              <w:t>verbals</w:t>
            </w:r>
            <w:proofErr w:type="spellEnd"/>
            <w:r>
              <w:rPr>
                <w:rFonts w:ascii="Arial" w:hAnsi="Arial" w:cs="Arial"/>
                <w:color w:val="000000"/>
                <w:sz w:val="23"/>
                <w:szCs w:val="23"/>
              </w:rPr>
              <w:t xml:space="preserve"> (gerunds, participles, and infinitives) in general and their function in particular sentences</w:t>
            </w:r>
          </w:p>
          <w:p w14:paraId="08456932" w14:textId="793BF407" w:rsidR="0008020C" w:rsidRPr="00890918" w:rsidRDefault="0008020C" w:rsidP="0008020C">
            <w:pPr>
              <w:spacing w:before="100" w:beforeAutospacing="1" w:after="100" w:afterAutospacing="1"/>
              <w:rPr>
                <w:rFonts w:ascii="Helvetica" w:eastAsia="Times New Roman" w:hAnsi="Helvetica" w:cs="Times New Roman"/>
                <w:color w:val="222222"/>
                <w:sz w:val="24"/>
                <w:szCs w:val="24"/>
              </w:rPr>
            </w:pPr>
          </w:p>
        </w:tc>
        <w:tc>
          <w:tcPr>
            <w:tcW w:w="780" w:type="dxa"/>
          </w:tcPr>
          <w:p w14:paraId="69E16300" w14:textId="77777777" w:rsidR="0008020C" w:rsidRDefault="0008020C" w:rsidP="00FE5CB3"/>
        </w:tc>
        <w:tc>
          <w:tcPr>
            <w:tcW w:w="780" w:type="dxa"/>
          </w:tcPr>
          <w:p w14:paraId="069FEDEA" w14:textId="77777777" w:rsidR="0008020C" w:rsidRDefault="0008020C" w:rsidP="00FE5CB3"/>
        </w:tc>
      </w:tr>
      <w:tr w:rsidR="0008020C" w14:paraId="778AD404" w14:textId="77777777" w:rsidTr="00C85C4D">
        <w:trPr>
          <w:trHeight w:val="3345"/>
        </w:trPr>
        <w:tc>
          <w:tcPr>
            <w:tcW w:w="1607" w:type="dxa"/>
            <w:tcBorders>
              <w:top w:val="single" w:sz="12" w:space="0" w:color="auto"/>
            </w:tcBorders>
          </w:tcPr>
          <w:p w14:paraId="53B8E0A4" w14:textId="3A167B2C" w:rsidR="0008020C" w:rsidRDefault="0008020C" w:rsidP="008D471E">
            <w:pPr>
              <w:rPr>
                <w:b/>
              </w:rPr>
            </w:pPr>
            <w:r>
              <w:rPr>
                <w:b/>
              </w:rPr>
              <w:t>ELA.8.37</w:t>
            </w:r>
          </w:p>
        </w:tc>
        <w:tc>
          <w:tcPr>
            <w:tcW w:w="4069" w:type="dxa"/>
            <w:tcBorders>
              <w:top w:val="single" w:sz="12" w:space="0" w:color="auto"/>
            </w:tcBorders>
          </w:tcPr>
          <w:p w14:paraId="2BB20D11" w14:textId="77777777" w:rsidR="0008020C" w:rsidRDefault="0008020C" w:rsidP="0008020C">
            <w:pPr>
              <w:pStyle w:val="NormalWeb"/>
              <w:spacing w:before="0" w:beforeAutospacing="0" w:after="300" w:afterAutospacing="0"/>
              <w:rPr>
                <w:rFonts w:ascii="Arial" w:hAnsi="Arial" w:cs="Arial"/>
                <w:color w:val="000000"/>
                <w:sz w:val="23"/>
                <w:szCs w:val="23"/>
              </w:rPr>
            </w:pPr>
            <w:r>
              <w:rPr>
                <w:rFonts w:ascii="Arial" w:hAnsi="Arial" w:cs="Arial"/>
                <w:color w:val="000000"/>
                <w:sz w:val="23"/>
                <w:szCs w:val="23"/>
              </w:rPr>
              <w:t>Demonstrate command of the conventions of Standard English capitalization, punctuation, and spelling when writing.</w:t>
            </w:r>
          </w:p>
          <w:p w14:paraId="68ABFD25" w14:textId="77777777" w:rsidR="0008020C" w:rsidRDefault="0008020C" w:rsidP="007E2FF1">
            <w:pPr>
              <w:numPr>
                <w:ilvl w:val="0"/>
                <w:numId w:val="7"/>
              </w:numPr>
              <w:spacing w:before="100" w:beforeAutospacing="1" w:after="100" w:afterAutospacing="1"/>
              <w:rPr>
                <w:rFonts w:ascii="Arial" w:hAnsi="Arial" w:cs="Arial"/>
                <w:color w:val="000000"/>
                <w:sz w:val="23"/>
                <w:szCs w:val="23"/>
              </w:rPr>
            </w:pPr>
            <w:r>
              <w:rPr>
                <w:rFonts w:ascii="Arial" w:hAnsi="Arial" w:cs="Arial"/>
                <w:color w:val="000000"/>
                <w:sz w:val="23"/>
                <w:szCs w:val="23"/>
              </w:rPr>
              <w:t>Use punctuation (comma, ellipsis, or dash) to indicate a pause or break.</w:t>
            </w:r>
          </w:p>
          <w:p w14:paraId="291B6895" w14:textId="77777777" w:rsidR="0008020C" w:rsidRDefault="0008020C" w:rsidP="007E2FF1">
            <w:pPr>
              <w:numPr>
                <w:ilvl w:val="0"/>
                <w:numId w:val="7"/>
              </w:numPr>
              <w:spacing w:before="100" w:beforeAutospacing="1" w:after="100" w:afterAutospacing="1"/>
              <w:rPr>
                <w:rFonts w:ascii="Arial" w:hAnsi="Arial" w:cs="Arial"/>
                <w:color w:val="000000"/>
                <w:sz w:val="23"/>
                <w:szCs w:val="23"/>
              </w:rPr>
            </w:pPr>
            <w:r>
              <w:rPr>
                <w:rFonts w:ascii="Arial" w:hAnsi="Arial" w:cs="Arial"/>
                <w:color w:val="000000"/>
                <w:sz w:val="23"/>
                <w:szCs w:val="23"/>
              </w:rPr>
              <w:t>Use an ellipsis to indicate an omission.</w:t>
            </w:r>
          </w:p>
          <w:p w14:paraId="1B87E470" w14:textId="77777777" w:rsidR="0008020C" w:rsidRDefault="0008020C" w:rsidP="007E2FF1">
            <w:pPr>
              <w:numPr>
                <w:ilvl w:val="0"/>
                <w:numId w:val="7"/>
              </w:numPr>
              <w:spacing w:before="100" w:beforeAutospacing="1" w:after="100" w:afterAutospacing="1"/>
              <w:rPr>
                <w:rFonts w:ascii="Arial" w:hAnsi="Arial" w:cs="Arial"/>
                <w:color w:val="000000"/>
                <w:sz w:val="23"/>
                <w:szCs w:val="23"/>
              </w:rPr>
            </w:pPr>
            <w:r>
              <w:rPr>
                <w:rFonts w:ascii="Arial" w:hAnsi="Arial" w:cs="Arial"/>
                <w:color w:val="000000"/>
                <w:sz w:val="23"/>
                <w:szCs w:val="23"/>
              </w:rPr>
              <w:t>Spell correctly.</w:t>
            </w:r>
          </w:p>
          <w:p w14:paraId="41F4F876" w14:textId="6D341685" w:rsidR="0008020C" w:rsidRPr="00FE5150" w:rsidRDefault="0008020C" w:rsidP="0008020C">
            <w:pPr>
              <w:spacing w:before="100" w:beforeAutospacing="1" w:after="100" w:afterAutospacing="1"/>
              <w:rPr>
                <w:rFonts w:ascii="Arial" w:hAnsi="Arial" w:cs="Arial"/>
                <w:color w:val="000000"/>
                <w:sz w:val="23"/>
                <w:szCs w:val="23"/>
              </w:rPr>
            </w:pPr>
          </w:p>
        </w:tc>
        <w:tc>
          <w:tcPr>
            <w:tcW w:w="780" w:type="dxa"/>
            <w:tcBorders>
              <w:top w:val="single" w:sz="12" w:space="0" w:color="auto"/>
            </w:tcBorders>
          </w:tcPr>
          <w:p w14:paraId="74E1FA39" w14:textId="77777777" w:rsidR="0008020C" w:rsidRDefault="0008020C" w:rsidP="00FE5CB3">
            <w:pPr>
              <w:rPr>
                <w:b/>
              </w:rPr>
            </w:pPr>
          </w:p>
        </w:tc>
        <w:tc>
          <w:tcPr>
            <w:tcW w:w="780" w:type="dxa"/>
            <w:tcBorders>
              <w:top w:val="single" w:sz="12" w:space="0" w:color="auto"/>
            </w:tcBorders>
          </w:tcPr>
          <w:p w14:paraId="1C494EE6" w14:textId="77777777" w:rsidR="0008020C" w:rsidRDefault="0008020C" w:rsidP="00FE5CB3">
            <w:pPr>
              <w:rPr>
                <w:b/>
              </w:rPr>
            </w:pPr>
          </w:p>
        </w:tc>
      </w:tr>
    </w:tbl>
    <w:p w14:paraId="5FF56220" w14:textId="77777777" w:rsidR="005B252D" w:rsidRDefault="005B252D" w:rsidP="004E065A">
      <w:pPr>
        <w:rPr>
          <w:b/>
        </w:rPr>
      </w:pPr>
    </w:p>
    <w:p w14:paraId="32BDF3B7" w14:textId="77777777" w:rsidR="00895113" w:rsidRDefault="008A0CED" w:rsidP="004E065A">
      <w:pPr>
        <w:rPr>
          <w:b/>
        </w:rPr>
      </w:pPr>
      <w:r>
        <w:rPr>
          <w:b/>
        </w:rPr>
        <w:t>K</w:t>
      </w:r>
      <w:r w:rsidR="00895113">
        <w:rPr>
          <w:b/>
        </w:rPr>
        <w:t>nowledge of Language</w:t>
      </w:r>
    </w:p>
    <w:tbl>
      <w:tblPr>
        <w:tblStyle w:val="TableGrid"/>
        <w:tblW w:w="0" w:type="auto"/>
        <w:tblLook w:val="04A0" w:firstRow="1" w:lastRow="0" w:firstColumn="1" w:lastColumn="0" w:noHBand="0" w:noVBand="1"/>
      </w:tblPr>
      <w:tblGrid>
        <w:gridCol w:w="1636"/>
        <w:gridCol w:w="4030"/>
        <w:gridCol w:w="781"/>
        <w:gridCol w:w="781"/>
      </w:tblGrid>
      <w:tr w:rsidR="00A75DE9" w14:paraId="3CC584D9" w14:textId="77777777" w:rsidTr="00A75DE9">
        <w:tc>
          <w:tcPr>
            <w:tcW w:w="1636" w:type="dxa"/>
          </w:tcPr>
          <w:p w14:paraId="3C3B8C7F" w14:textId="77777777" w:rsidR="00A75DE9" w:rsidRDefault="00A75DE9" w:rsidP="00FE5CB3">
            <w:pPr>
              <w:rPr>
                <w:b/>
              </w:rPr>
            </w:pPr>
            <w:r>
              <w:rPr>
                <w:b/>
              </w:rPr>
              <w:t>Standard</w:t>
            </w:r>
          </w:p>
        </w:tc>
        <w:tc>
          <w:tcPr>
            <w:tcW w:w="4030" w:type="dxa"/>
          </w:tcPr>
          <w:p w14:paraId="5389B5E2" w14:textId="7AD386F6" w:rsidR="00A75DE9" w:rsidRPr="004E065A" w:rsidRDefault="00A75DE9" w:rsidP="00FE5CB3">
            <w:pPr>
              <w:rPr>
                <w:b/>
              </w:rPr>
            </w:pPr>
            <w:r>
              <w:rPr>
                <w:b/>
              </w:rPr>
              <w:t xml:space="preserve"> </w:t>
            </w:r>
          </w:p>
        </w:tc>
        <w:tc>
          <w:tcPr>
            <w:tcW w:w="781" w:type="dxa"/>
          </w:tcPr>
          <w:p w14:paraId="65137F75" w14:textId="75192857" w:rsidR="00A75DE9" w:rsidRPr="004E065A" w:rsidRDefault="00A75DE9" w:rsidP="00FE5CB3">
            <w:pPr>
              <w:rPr>
                <w:b/>
              </w:rPr>
            </w:pPr>
            <w:r>
              <w:rPr>
                <w:b/>
              </w:rPr>
              <w:t xml:space="preserve"> </w:t>
            </w:r>
          </w:p>
        </w:tc>
        <w:tc>
          <w:tcPr>
            <w:tcW w:w="781" w:type="dxa"/>
          </w:tcPr>
          <w:p w14:paraId="380D9BF9" w14:textId="2B06321E" w:rsidR="00A75DE9" w:rsidRPr="004E065A" w:rsidRDefault="00A75DE9" w:rsidP="00FE5CB3">
            <w:pPr>
              <w:rPr>
                <w:b/>
              </w:rPr>
            </w:pPr>
            <w:r>
              <w:rPr>
                <w:b/>
              </w:rPr>
              <w:t xml:space="preserve"> </w:t>
            </w:r>
          </w:p>
        </w:tc>
      </w:tr>
      <w:tr w:rsidR="00A75DE9" w14:paraId="2382841E" w14:textId="77777777" w:rsidTr="00A75DE9">
        <w:trPr>
          <w:trHeight w:val="467"/>
        </w:trPr>
        <w:tc>
          <w:tcPr>
            <w:tcW w:w="1636" w:type="dxa"/>
            <w:vMerge w:val="restart"/>
          </w:tcPr>
          <w:p w14:paraId="00865F1D" w14:textId="4B44A9AC" w:rsidR="00A75DE9" w:rsidRDefault="00A75DE9" w:rsidP="008D471E">
            <w:pPr>
              <w:rPr>
                <w:b/>
              </w:rPr>
            </w:pPr>
            <w:r>
              <w:rPr>
                <w:b/>
              </w:rPr>
              <w:t>ELA.</w:t>
            </w:r>
            <w:r w:rsidR="006E6139">
              <w:rPr>
                <w:b/>
              </w:rPr>
              <w:t>8</w:t>
            </w:r>
            <w:r>
              <w:rPr>
                <w:b/>
              </w:rPr>
              <w:t xml:space="preserve">.38 </w:t>
            </w:r>
          </w:p>
        </w:tc>
        <w:tc>
          <w:tcPr>
            <w:tcW w:w="4030" w:type="dxa"/>
            <w:vMerge w:val="restart"/>
          </w:tcPr>
          <w:p w14:paraId="6F798A7D" w14:textId="77777777" w:rsidR="0008020C" w:rsidRDefault="0008020C" w:rsidP="0008020C">
            <w:pPr>
              <w:pStyle w:val="NormalWeb"/>
              <w:spacing w:before="0" w:beforeAutospacing="0" w:after="300" w:afterAutospacing="0"/>
              <w:rPr>
                <w:rFonts w:ascii="Arial" w:hAnsi="Arial" w:cs="Arial"/>
                <w:color w:val="000000"/>
                <w:sz w:val="23"/>
                <w:szCs w:val="23"/>
              </w:rPr>
            </w:pPr>
            <w:r>
              <w:rPr>
                <w:rFonts w:ascii="Arial" w:hAnsi="Arial" w:cs="Arial"/>
                <w:color w:val="000000"/>
                <w:sz w:val="23"/>
                <w:szCs w:val="23"/>
              </w:rPr>
              <w:t>Use knowledge of language and its conventions when writing, speaking, reading, or listening.</w:t>
            </w:r>
          </w:p>
          <w:p w14:paraId="24C2C41A" w14:textId="77777777" w:rsidR="0008020C" w:rsidRDefault="0008020C" w:rsidP="007E2FF1">
            <w:pPr>
              <w:numPr>
                <w:ilvl w:val="0"/>
                <w:numId w:val="8"/>
              </w:numPr>
              <w:spacing w:before="100" w:beforeAutospacing="1" w:after="100" w:afterAutospacing="1"/>
              <w:rPr>
                <w:rFonts w:ascii="Arial" w:hAnsi="Arial" w:cs="Arial"/>
                <w:color w:val="000000"/>
                <w:sz w:val="23"/>
                <w:szCs w:val="23"/>
              </w:rPr>
            </w:pPr>
            <w:r>
              <w:rPr>
                <w:rFonts w:ascii="Arial" w:hAnsi="Arial" w:cs="Arial"/>
                <w:color w:val="000000"/>
                <w:sz w:val="23"/>
                <w:szCs w:val="23"/>
              </w:rPr>
              <w:t>Use verbs in the active and passive voice (e.g., emphasizing the actor or the action).</w:t>
            </w:r>
          </w:p>
          <w:p w14:paraId="5EE9DDDA" w14:textId="77777777" w:rsidR="0008020C" w:rsidRDefault="0008020C" w:rsidP="007E2FF1">
            <w:pPr>
              <w:numPr>
                <w:ilvl w:val="0"/>
                <w:numId w:val="8"/>
              </w:numPr>
              <w:spacing w:before="100" w:beforeAutospacing="1" w:after="100" w:afterAutospacing="1"/>
              <w:rPr>
                <w:rFonts w:ascii="Arial" w:hAnsi="Arial" w:cs="Arial"/>
                <w:color w:val="000000"/>
                <w:sz w:val="23"/>
                <w:szCs w:val="23"/>
              </w:rPr>
            </w:pPr>
            <w:r>
              <w:rPr>
                <w:rFonts w:ascii="Arial" w:hAnsi="Arial" w:cs="Arial"/>
                <w:color w:val="000000"/>
                <w:sz w:val="23"/>
                <w:szCs w:val="23"/>
              </w:rPr>
              <w:t>Use verbs in the indicative, imperative, interrogative, conditional and subjunctive mood to achieve particular effects (e.g., expressing uncertainty or describing a state contrary to fact).</w:t>
            </w:r>
          </w:p>
          <w:p w14:paraId="4CF0EE2E" w14:textId="77777777" w:rsidR="0008020C" w:rsidRDefault="0008020C" w:rsidP="007E2FF1">
            <w:pPr>
              <w:numPr>
                <w:ilvl w:val="0"/>
                <w:numId w:val="8"/>
              </w:numPr>
              <w:spacing w:before="100" w:beforeAutospacing="1" w:after="100" w:afterAutospacing="1"/>
              <w:rPr>
                <w:rFonts w:ascii="Arial" w:hAnsi="Arial" w:cs="Arial"/>
                <w:color w:val="000000"/>
                <w:sz w:val="23"/>
                <w:szCs w:val="23"/>
              </w:rPr>
            </w:pPr>
            <w:r>
              <w:rPr>
                <w:rFonts w:ascii="Arial" w:hAnsi="Arial" w:cs="Arial"/>
                <w:color w:val="000000"/>
                <w:sz w:val="23"/>
                <w:szCs w:val="23"/>
              </w:rPr>
              <w:lastRenderedPageBreak/>
              <w:t>Recognize and correct inappropriate shifts in verb voice and mood.</w:t>
            </w:r>
          </w:p>
          <w:p w14:paraId="20A34616" w14:textId="0C0D977F" w:rsidR="00A75DE9" w:rsidRPr="004E065A" w:rsidRDefault="00A75DE9" w:rsidP="0008020C">
            <w:pPr>
              <w:spacing w:before="100" w:beforeAutospacing="1" w:after="100" w:afterAutospacing="1"/>
            </w:pPr>
          </w:p>
        </w:tc>
        <w:tc>
          <w:tcPr>
            <w:tcW w:w="781" w:type="dxa"/>
          </w:tcPr>
          <w:p w14:paraId="32C474AA" w14:textId="77777777" w:rsidR="00A75DE9" w:rsidRDefault="00A75DE9" w:rsidP="00FE5CB3"/>
        </w:tc>
        <w:tc>
          <w:tcPr>
            <w:tcW w:w="781" w:type="dxa"/>
          </w:tcPr>
          <w:p w14:paraId="35BC59DA" w14:textId="77777777" w:rsidR="00A75DE9" w:rsidRDefault="00A75DE9" w:rsidP="00FE5CB3"/>
        </w:tc>
      </w:tr>
      <w:tr w:rsidR="0008020C" w14:paraId="0EA936FD" w14:textId="77777777" w:rsidTr="00F74922">
        <w:trPr>
          <w:trHeight w:val="1664"/>
        </w:trPr>
        <w:tc>
          <w:tcPr>
            <w:tcW w:w="1636" w:type="dxa"/>
            <w:vMerge/>
          </w:tcPr>
          <w:p w14:paraId="611347CA" w14:textId="77777777" w:rsidR="0008020C" w:rsidRDefault="0008020C" w:rsidP="00FE5CB3">
            <w:pPr>
              <w:rPr>
                <w:b/>
              </w:rPr>
            </w:pPr>
          </w:p>
        </w:tc>
        <w:tc>
          <w:tcPr>
            <w:tcW w:w="4030" w:type="dxa"/>
            <w:vMerge/>
          </w:tcPr>
          <w:p w14:paraId="3BB608DE" w14:textId="77777777" w:rsidR="0008020C" w:rsidRDefault="0008020C" w:rsidP="00086EC0"/>
        </w:tc>
        <w:tc>
          <w:tcPr>
            <w:tcW w:w="781" w:type="dxa"/>
          </w:tcPr>
          <w:p w14:paraId="517F097C" w14:textId="77777777" w:rsidR="0008020C" w:rsidRDefault="0008020C" w:rsidP="00FE5CB3"/>
        </w:tc>
        <w:tc>
          <w:tcPr>
            <w:tcW w:w="781" w:type="dxa"/>
          </w:tcPr>
          <w:p w14:paraId="119BB5EA" w14:textId="77777777" w:rsidR="0008020C" w:rsidRDefault="0008020C" w:rsidP="00FE5CB3"/>
        </w:tc>
      </w:tr>
    </w:tbl>
    <w:p w14:paraId="12EF5138" w14:textId="77777777" w:rsidR="00086EC0" w:rsidRDefault="00086EC0" w:rsidP="004E065A">
      <w:pPr>
        <w:rPr>
          <w:b/>
        </w:rPr>
      </w:pPr>
    </w:p>
    <w:p w14:paraId="020B9C5A" w14:textId="77777777" w:rsidR="00895113" w:rsidRDefault="000B5629" w:rsidP="004E065A">
      <w:pPr>
        <w:rPr>
          <w:b/>
        </w:rPr>
      </w:pPr>
      <w:r>
        <w:rPr>
          <w:b/>
        </w:rPr>
        <w:t>Vocabulary Acquisition and Use</w:t>
      </w:r>
    </w:p>
    <w:tbl>
      <w:tblPr>
        <w:tblStyle w:val="TableGrid"/>
        <w:tblW w:w="0" w:type="auto"/>
        <w:tblLook w:val="04A0" w:firstRow="1" w:lastRow="0" w:firstColumn="1" w:lastColumn="0" w:noHBand="0" w:noVBand="1"/>
      </w:tblPr>
      <w:tblGrid>
        <w:gridCol w:w="1607"/>
        <w:gridCol w:w="4069"/>
        <w:gridCol w:w="780"/>
        <w:gridCol w:w="780"/>
      </w:tblGrid>
      <w:tr w:rsidR="00A75DE9" w14:paraId="3EF0955E" w14:textId="77777777" w:rsidTr="00FE5CB3">
        <w:tc>
          <w:tcPr>
            <w:tcW w:w="1607" w:type="dxa"/>
            <w:tcBorders>
              <w:bottom w:val="single" w:sz="4" w:space="0" w:color="auto"/>
            </w:tcBorders>
          </w:tcPr>
          <w:p w14:paraId="1279D55B" w14:textId="77777777" w:rsidR="00A75DE9" w:rsidRDefault="00A75DE9" w:rsidP="00FE5CB3">
            <w:pPr>
              <w:rPr>
                <w:b/>
              </w:rPr>
            </w:pPr>
            <w:r>
              <w:rPr>
                <w:b/>
              </w:rPr>
              <w:t>Standard</w:t>
            </w:r>
          </w:p>
        </w:tc>
        <w:tc>
          <w:tcPr>
            <w:tcW w:w="4069" w:type="dxa"/>
            <w:tcBorders>
              <w:bottom w:val="single" w:sz="4" w:space="0" w:color="auto"/>
            </w:tcBorders>
          </w:tcPr>
          <w:p w14:paraId="66FAC16D" w14:textId="2CA67A53" w:rsidR="00A75DE9" w:rsidRPr="004E065A" w:rsidRDefault="00A75DE9" w:rsidP="00FE5CB3">
            <w:pPr>
              <w:rPr>
                <w:b/>
              </w:rPr>
            </w:pPr>
            <w:r>
              <w:rPr>
                <w:b/>
              </w:rPr>
              <w:t xml:space="preserve"> </w:t>
            </w:r>
          </w:p>
        </w:tc>
        <w:tc>
          <w:tcPr>
            <w:tcW w:w="780" w:type="dxa"/>
            <w:tcBorders>
              <w:bottom w:val="single" w:sz="4" w:space="0" w:color="auto"/>
            </w:tcBorders>
          </w:tcPr>
          <w:p w14:paraId="3CDB5A60" w14:textId="2F092794" w:rsidR="00A75DE9" w:rsidRPr="004E065A" w:rsidRDefault="00A75DE9" w:rsidP="00FE5CB3">
            <w:pPr>
              <w:rPr>
                <w:b/>
              </w:rPr>
            </w:pPr>
            <w:r>
              <w:rPr>
                <w:b/>
              </w:rPr>
              <w:t xml:space="preserve"> </w:t>
            </w:r>
          </w:p>
        </w:tc>
        <w:tc>
          <w:tcPr>
            <w:tcW w:w="780" w:type="dxa"/>
            <w:tcBorders>
              <w:bottom w:val="single" w:sz="4" w:space="0" w:color="auto"/>
            </w:tcBorders>
          </w:tcPr>
          <w:p w14:paraId="4626DE4E" w14:textId="71A8E413" w:rsidR="00A75DE9" w:rsidRPr="004E065A" w:rsidRDefault="00A75DE9" w:rsidP="00FE5CB3">
            <w:pPr>
              <w:rPr>
                <w:b/>
              </w:rPr>
            </w:pPr>
            <w:r>
              <w:rPr>
                <w:b/>
              </w:rPr>
              <w:t xml:space="preserve"> </w:t>
            </w:r>
          </w:p>
        </w:tc>
      </w:tr>
      <w:tr w:rsidR="0008020C" w14:paraId="147604DF" w14:textId="77777777" w:rsidTr="00DD135A">
        <w:trPr>
          <w:trHeight w:val="7109"/>
        </w:trPr>
        <w:tc>
          <w:tcPr>
            <w:tcW w:w="1607" w:type="dxa"/>
          </w:tcPr>
          <w:p w14:paraId="2E9EFBC9" w14:textId="14CE4FFB" w:rsidR="0008020C" w:rsidRDefault="0008020C" w:rsidP="008D471E">
            <w:pPr>
              <w:rPr>
                <w:b/>
              </w:rPr>
            </w:pPr>
            <w:r>
              <w:rPr>
                <w:b/>
              </w:rPr>
              <w:t>ELA.8.39</w:t>
            </w:r>
          </w:p>
        </w:tc>
        <w:tc>
          <w:tcPr>
            <w:tcW w:w="4069" w:type="dxa"/>
          </w:tcPr>
          <w:p w14:paraId="1B98D1E4" w14:textId="77777777" w:rsidR="0008020C" w:rsidRDefault="0008020C" w:rsidP="0008020C">
            <w:pPr>
              <w:pStyle w:val="NormalWeb"/>
              <w:spacing w:before="0" w:beforeAutospacing="0" w:after="300" w:afterAutospacing="0"/>
              <w:rPr>
                <w:rFonts w:ascii="Arial" w:hAnsi="Arial" w:cs="Arial"/>
                <w:color w:val="000000"/>
                <w:sz w:val="23"/>
                <w:szCs w:val="23"/>
              </w:rPr>
            </w:pPr>
            <w:r>
              <w:rPr>
                <w:rFonts w:ascii="Arial" w:hAnsi="Arial" w:cs="Arial"/>
                <w:color w:val="000000"/>
                <w:sz w:val="23"/>
                <w:szCs w:val="23"/>
              </w:rPr>
              <w:t>Determine or clarify the meaning of unknown and multiple-meaning words or phrases based on grade 8 reading and content, choosing flexibly from a range of strategies.</w:t>
            </w:r>
          </w:p>
          <w:p w14:paraId="50B8CAB4" w14:textId="77777777" w:rsidR="0008020C" w:rsidRDefault="0008020C" w:rsidP="007E2FF1">
            <w:pPr>
              <w:numPr>
                <w:ilvl w:val="0"/>
                <w:numId w:val="9"/>
              </w:numPr>
              <w:spacing w:before="100" w:beforeAutospacing="1" w:after="100" w:afterAutospacing="1"/>
              <w:rPr>
                <w:rFonts w:ascii="Arial" w:hAnsi="Arial" w:cs="Arial"/>
                <w:color w:val="000000"/>
                <w:sz w:val="23"/>
                <w:szCs w:val="23"/>
              </w:rPr>
            </w:pPr>
            <w:r>
              <w:rPr>
                <w:rFonts w:ascii="Arial" w:hAnsi="Arial" w:cs="Arial"/>
                <w:color w:val="000000"/>
                <w:sz w:val="23"/>
                <w:szCs w:val="23"/>
              </w:rPr>
              <w:t>Use context (e.g., the overall meaning of a sentence or paragraph or a word’s position or function in a sentence) as a clue to the meaning of a word or phrase.</w:t>
            </w:r>
          </w:p>
          <w:p w14:paraId="5C45420A" w14:textId="77777777" w:rsidR="0008020C" w:rsidRDefault="0008020C" w:rsidP="007E2FF1">
            <w:pPr>
              <w:numPr>
                <w:ilvl w:val="0"/>
                <w:numId w:val="9"/>
              </w:numPr>
              <w:spacing w:before="100" w:beforeAutospacing="1" w:after="100" w:afterAutospacing="1"/>
              <w:rPr>
                <w:rFonts w:ascii="Arial" w:hAnsi="Arial" w:cs="Arial"/>
                <w:color w:val="000000"/>
                <w:sz w:val="23"/>
                <w:szCs w:val="23"/>
              </w:rPr>
            </w:pPr>
            <w:r>
              <w:rPr>
                <w:rFonts w:ascii="Arial" w:hAnsi="Arial" w:cs="Arial"/>
                <w:color w:val="000000"/>
                <w:sz w:val="23"/>
                <w:szCs w:val="23"/>
              </w:rPr>
              <w:t>Use common, grade-appropriate Greek or Latin affixes and roots as clues to the meaning of a word (e.g., precede, recede, or secede).</w:t>
            </w:r>
          </w:p>
          <w:p w14:paraId="680373FD" w14:textId="77777777" w:rsidR="0008020C" w:rsidRDefault="0008020C" w:rsidP="007E2FF1">
            <w:pPr>
              <w:numPr>
                <w:ilvl w:val="0"/>
                <w:numId w:val="9"/>
              </w:numPr>
              <w:spacing w:before="100" w:beforeAutospacing="1" w:after="100" w:afterAutospacing="1"/>
              <w:rPr>
                <w:rFonts w:ascii="Arial" w:hAnsi="Arial" w:cs="Arial"/>
                <w:color w:val="000000"/>
                <w:sz w:val="23"/>
                <w:szCs w:val="23"/>
              </w:rPr>
            </w:pPr>
            <w:r>
              <w:rPr>
                <w:rFonts w:ascii="Arial" w:hAnsi="Arial" w:cs="Arial"/>
                <w:color w:val="000000"/>
                <w:sz w:val="23"/>
                <w:szCs w:val="23"/>
              </w:rPr>
              <w:t>Consult general and specialized reference materials (e.g., dictionaries, glossaries, and/or thesauruses), both print and digital, to find the pronunciation of a word or determine or clarify its precise meaning or its part of speech.</w:t>
            </w:r>
          </w:p>
          <w:p w14:paraId="6785A280" w14:textId="77777777" w:rsidR="0008020C" w:rsidRDefault="0008020C" w:rsidP="007E2FF1">
            <w:pPr>
              <w:numPr>
                <w:ilvl w:val="0"/>
                <w:numId w:val="9"/>
              </w:numPr>
              <w:spacing w:before="100" w:beforeAutospacing="1" w:after="100" w:afterAutospacing="1"/>
              <w:rPr>
                <w:rFonts w:ascii="Arial" w:hAnsi="Arial" w:cs="Arial"/>
                <w:color w:val="000000"/>
                <w:sz w:val="23"/>
                <w:szCs w:val="23"/>
              </w:rPr>
            </w:pPr>
            <w:r>
              <w:rPr>
                <w:rFonts w:ascii="Arial" w:hAnsi="Arial" w:cs="Arial"/>
                <w:color w:val="000000"/>
                <w:sz w:val="23"/>
                <w:szCs w:val="23"/>
              </w:rPr>
              <w:t>Verify the initial determination of the meaning of a word or phrase (e.g., by checking the inferred meaning in context or in a dictionary).</w:t>
            </w:r>
          </w:p>
          <w:p w14:paraId="3258E2D3" w14:textId="0079ACCC" w:rsidR="0008020C" w:rsidRPr="00FF55E0" w:rsidRDefault="0008020C" w:rsidP="0008020C">
            <w:pPr>
              <w:spacing w:before="100" w:beforeAutospacing="1" w:after="100" w:afterAutospacing="1"/>
              <w:rPr>
                <w:rFonts w:ascii="Helvetica" w:eastAsia="Times New Roman" w:hAnsi="Helvetica" w:cs="Times New Roman"/>
                <w:color w:val="222222"/>
                <w:sz w:val="24"/>
                <w:szCs w:val="24"/>
              </w:rPr>
            </w:pPr>
          </w:p>
        </w:tc>
        <w:tc>
          <w:tcPr>
            <w:tcW w:w="780" w:type="dxa"/>
          </w:tcPr>
          <w:p w14:paraId="170284B5" w14:textId="77777777" w:rsidR="0008020C" w:rsidRDefault="0008020C" w:rsidP="00FE5CB3"/>
        </w:tc>
        <w:tc>
          <w:tcPr>
            <w:tcW w:w="780" w:type="dxa"/>
          </w:tcPr>
          <w:p w14:paraId="56A9D53D" w14:textId="77777777" w:rsidR="0008020C" w:rsidRDefault="0008020C" w:rsidP="00FE5CB3"/>
        </w:tc>
      </w:tr>
      <w:tr w:rsidR="0008020C" w14:paraId="1097B778" w14:textId="77777777" w:rsidTr="001928A2">
        <w:trPr>
          <w:trHeight w:val="4201"/>
        </w:trPr>
        <w:tc>
          <w:tcPr>
            <w:tcW w:w="1607" w:type="dxa"/>
            <w:tcBorders>
              <w:top w:val="single" w:sz="12" w:space="0" w:color="auto"/>
            </w:tcBorders>
          </w:tcPr>
          <w:p w14:paraId="65DAE30F" w14:textId="0F3412AF" w:rsidR="0008020C" w:rsidRDefault="0008020C" w:rsidP="004E30C1">
            <w:pPr>
              <w:rPr>
                <w:b/>
              </w:rPr>
            </w:pPr>
            <w:r>
              <w:rPr>
                <w:b/>
              </w:rPr>
              <w:lastRenderedPageBreak/>
              <w:t>ELA.8.40</w:t>
            </w:r>
          </w:p>
        </w:tc>
        <w:tc>
          <w:tcPr>
            <w:tcW w:w="4069" w:type="dxa"/>
            <w:tcBorders>
              <w:top w:val="single" w:sz="12" w:space="0" w:color="auto"/>
            </w:tcBorders>
          </w:tcPr>
          <w:p w14:paraId="3ECBB361" w14:textId="77777777" w:rsidR="0008020C" w:rsidRDefault="0008020C" w:rsidP="0008020C">
            <w:pPr>
              <w:pStyle w:val="NormalWeb"/>
              <w:spacing w:before="0" w:beforeAutospacing="0" w:after="300" w:afterAutospacing="0"/>
              <w:rPr>
                <w:rFonts w:ascii="Arial" w:hAnsi="Arial" w:cs="Arial"/>
                <w:color w:val="000000"/>
                <w:sz w:val="23"/>
                <w:szCs w:val="23"/>
              </w:rPr>
            </w:pPr>
            <w:r>
              <w:rPr>
                <w:rFonts w:ascii="Arial" w:hAnsi="Arial" w:cs="Arial"/>
                <w:color w:val="000000"/>
                <w:sz w:val="23"/>
                <w:szCs w:val="23"/>
              </w:rPr>
              <w:t>Demonstrate understanding of figurative language, word relationships, and nuances in word meanings.</w:t>
            </w:r>
          </w:p>
          <w:p w14:paraId="27AD59AB" w14:textId="77777777" w:rsidR="0008020C" w:rsidRDefault="0008020C" w:rsidP="007E2FF1">
            <w:pPr>
              <w:numPr>
                <w:ilvl w:val="0"/>
                <w:numId w:val="10"/>
              </w:numPr>
              <w:spacing w:before="100" w:beforeAutospacing="1" w:after="100" w:afterAutospacing="1"/>
              <w:rPr>
                <w:rFonts w:ascii="Arial" w:hAnsi="Arial" w:cs="Arial"/>
                <w:color w:val="000000"/>
                <w:sz w:val="23"/>
                <w:szCs w:val="23"/>
              </w:rPr>
            </w:pPr>
            <w:r>
              <w:rPr>
                <w:rFonts w:ascii="Arial" w:hAnsi="Arial" w:cs="Arial"/>
                <w:color w:val="000000"/>
                <w:sz w:val="23"/>
                <w:szCs w:val="23"/>
              </w:rPr>
              <w:t>Interpret figures of speech (e.g. verbal irony, and/or puns) in context.</w:t>
            </w:r>
          </w:p>
          <w:p w14:paraId="4055CF43" w14:textId="77777777" w:rsidR="0008020C" w:rsidRDefault="0008020C" w:rsidP="007E2FF1">
            <w:pPr>
              <w:numPr>
                <w:ilvl w:val="0"/>
                <w:numId w:val="10"/>
              </w:numPr>
              <w:spacing w:before="100" w:beforeAutospacing="1" w:after="100" w:afterAutospacing="1"/>
              <w:rPr>
                <w:rFonts w:ascii="Arial" w:hAnsi="Arial" w:cs="Arial"/>
                <w:color w:val="000000"/>
                <w:sz w:val="23"/>
                <w:szCs w:val="23"/>
              </w:rPr>
            </w:pPr>
            <w:r>
              <w:rPr>
                <w:rFonts w:ascii="Arial" w:hAnsi="Arial" w:cs="Arial"/>
                <w:color w:val="000000"/>
                <w:sz w:val="23"/>
                <w:szCs w:val="23"/>
              </w:rPr>
              <w:t>Use the relationship between particular words to better understand each of the words.</w:t>
            </w:r>
          </w:p>
          <w:p w14:paraId="36FD0486" w14:textId="77777777" w:rsidR="0008020C" w:rsidRDefault="0008020C" w:rsidP="007E2FF1">
            <w:pPr>
              <w:numPr>
                <w:ilvl w:val="0"/>
                <w:numId w:val="10"/>
              </w:numPr>
              <w:spacing w:before="100" w:beforeAutospacing="1" w:after="100" w:afterAutospacing="1"/>
              <w:rPr>
                <w:rFonts w:ascii="Arial" w:hAnsi="Arial" w:cs="Arial"/>
                <w:color w:val="000000"/>
                <w:sz w:val="23"/>
                <w:szCs w:val="23"/>
              </w:rPr>
            </w:pPr>
            <w:r>
              <w:rPr>
                <w:rFonts w:ascii="Arial" w:hAnsi="Arial" w:cs="Arial"/>
                <w:color w:val="000000"/>
                <w:sz w:val="23"/>
                <w:szCs w:val="23"/>
              </w:rPr>
              <w:t>Distinguish among the connotations (associations) of words with similar denotations (definitions) (e.g., bullheaded, willful, firm, persistent, or resolute).</w:t>
            </w:r>
          </w:p>
          <w:p w14:paraId="7EEBFB12" w14:textId="25DB9C27" w:rsidR="0008020C" w:rsidRPr="00632DE9" w:rsidRDefault="0008020C" w:rsidP="006E6139">
            <w:pPr>
              <w:spacing w:before="100" w:beforeAutospacing="1" w:after="100" w:afterAutospacing="1"/>
            </w:pPr>
          </w:p>
        </w:tc>
        <w:tc>
          <w:tcPr>
            <w:tcW w:w="780" w:type="dxa"/>
            <w:tcBorders>
              <w:top w:val="single" w:sz="12" w:space="0" w:color="auto"/>
            </w:tcBorders>
          </w:tcPr>
          <w:p w14:paraId="5FF88889" w14:textId="77777777" w:rsidR="0008020C" w:rsidRDefault="0008020C" w:rsidP="00FE5CB3">
            <w:pPr>
              <w:rPr>
                <w:b/>
              </w:rPr>
            </w:pPr>
          </w:p>
        </w:tc>
        <w:tc>
          <w:tcPr>
            <w:tcW w:w="780" w:type="dxa"/>
            <w:tcBorders>
              <w:top w:val="single" w:sz="12" w:space="0" w:color="auto"/>
            </w:tcBorders>
          </w:tcPr>
          <w:p w14:paraId="5C9AD466" w14:textId="77777777" w:rsidR="0008020C" w:rsidRDefault="0008020C" w:rsidP="00FE5CB3">
            <w:pPr>
              <w:rPr>
                <w:b/>
              </w:rPr>
            </w:pPr>
          </w:p>
        </w:tc>
      </w:tr>
      <w:tr w:rsidR="0008020C" w14:paraId="7D9ACB9C" w14:textId="77777777" w:rsidTr="006406B6">
        <w:trPr>
          <w:trHeight w:val="1990"/>
        </w:trPr>
        <w:tc>
          <w:tcPr>
            <w:tcW w:w="1607" w:type="dxa"/>
            <w:tcBorders>
              <w:top w:val="single" w:sz="12" w:space="0" w:color="auto"/>
            </w:tcBorders>
          </w:tcPr>
          <w:p w14:paraId="3A69669B" w14:textId="121396CA" w:rsidR="0008020C" w:rsidRDefault="0008020C" w:rsidP="004E30C1">
            <w:pPr>
              <w:rPr>
                <w:b/>
              </w:rPr>
            </w:pPr>
            <w:r>
              <w:rPr>
                <w:b/>
              </w:rPr>
              <w:t>ELA.8.41</w:t>
            </w:r>
          </w:p>
        </w:tc>
        <w:tc>
          <w:tcPr>
            <w:tcW w:w="4069" w:type="dxa"/>
            <w:tcBorders>
              <w:top w:val="single" w:sz="12" w:space="0" w:color="auto"/>
            </w:tcBorders>
          </w:tcPr>
          <w:p w14:paraId="2916C548" w14:textId="77777777" w:rsidR="0008020C" w:rsidRDefault="0008020C" w:rsidP="0008020C">
            <w:r>
              <w:rPr>
                <w:rFonts w:ascii="Arial" w:hAnsi="Arial" w:cs="Arial"/>
                <w:color w:val="000000"/>
                <w:sz w:val="23"/>
                <w:szCs w:val="23"/>
                <w:shd w:val="clear" w:color="auto" w:fill="F9F9F9"/>
              </w:rPr>
              <w:t>Acquire and accurately use grade-appropriate general academic and domain-specific words and phrases; gather vocabulary knowledge when considering a word or phrase important to comprehension or expression</w:t>
            </w:r>
          </w:p>
          <w:p w14:paraId="7892212C" w14:textId="75024162" w:rsidR="0008020C" w:rsidRPr="00424732" w:rsidRDefault="0008020C" w:rsidP="006E6139">
            <w:pPr>
              <w:rPr>
                <w:bCs/>
              </w:rPr>
            </w:pPr>
            <w:bookmarkStart w:id="0" w:name="_GoBack"/>
            <w:bookmarkEnd w:id="0"/>
          </w:p>
        </w:tc>
        <w:tc>
          <w:tcPr>
            <w:tcW w:w="780" w:type="dxa"/>
            <w:tcBorders>
              <w:top w:val="single" w:sz="12" w:space="0" w:color="auto"/>
            </w:tcBorders>
          </w:tcPr>
          <w:p w14:paraId="6331A344" w14:textId="77777777" w:rsidR="0008020C" w:rsidRDefault="0008020C" w:rsidP="00FE5CB3">
            <w:pPr>
              <w:rPr>
                <w:b/>
              </w:rPr>
            </w:pPr>
          </w:p>
        </w:tc>
        <w:tc>
          <w:tcPr>
            <w:tcW w:w="780" w:type="dxa"/>
            <w:tcBorders>
              <w:top w:val="single" w:sz="12" w:space="0" w:color="auto"/>
            </w:tcBorders>
          </w:tcPr>
          <w:p w14:paraId="0251430B" w14:textId="77777777" w:rsidR="0008020C" w:rsidRDefault="0008020C" w:rsidP="00FE5CB3">
            <w:pPr>
              <w:rPr>
                <w:b/>
              </w:rPr>
            </w:pPr>
          </w:p>
        </w:tc>
      </w:tr>
    </w:tbl>
    <w:p w14:paraId="692B5EC6" w14:textId="77777777" w:rsidR="000B5629" w:rsidRDefault="000B5629" w:rsidP="004E065A">
      <w:pPr>
        <w:rPr>
          <w:b/>
        </w:rPr>
      </w:pPr>
    </w:p>
    <w:p w14:paraId="3FDFB463" w14:textId="77777777" w:rsidR="003A667E" w:rsidRDefault="003A667E" w:rsidP="004E065A">
      <w:pPr>
        <w:rPr>
          <w:b/>
        </w:rPr>
      </w:pPr>
    </w:p>
    <w:p w14:paraId="0418075F" w14:textId="77777777" w:rsidR="003A667E" w:rsidRPr="00185F0B" w:rsidRDefault="003A667E" w:rsidP="004E065A">
      <w:pPr>
        <w:rPr>
          <w:b/>
        </w:rPr>
      </w:pPr>
    </w:p>
    <w:p w14:paraId="28DF6CFA" w14:textId="77777777" w:rsidR="001552E2" w:rsidRDefault="001552E2" w:rsidP="004E065A">
      <w:pPr>
        <w:rPr>
          <w:b/>
        </w:rPr>
      </w:pPr>
    </w:p>
    <w:p w14:paraId="1E6485C5" w14:textId="77777777" w:rsidR="00944EA9" w:rsidRPr="004E065A" w:rsidRDefault="00944EA9" w:rsidP="004E065A">
      <w:pPr>
        <w:rPr>
          <w:b/>
        </w:rPr>
      </w:pPr>
    </w:p>
    <w:sectPr w:rsidR="00944EA9" w:rsidRPr="004E065A" w:rsidSect="00431D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7249BC"/>
    <w:multiLevelType w:val="multilevel"/>
    <w:tmpl w:val="DE841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BF448E"/>
    <w:multiLevelType w:val="multilevel"/>
    <w:tmpl w:val="621E8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ED4C57"/>
    <w:multiLevelType w:val="multilevel"/>
    <w:tmpl w:val="F6048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E817A9"/>
    <w:multiLevelType w:val="multilevel"/>
    <w:tmpl w:val="C5A87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250CFA"/>
    <w:multiLevelType w:val="multilevel"/>
    <w:tmpl w:val="2C2A9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73419A"/>
    <w:multiLevelType w:val="multilevel"/>
    <w:tmpl w:val="ED403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D725C89"/>
    <w:multiLevelType w:val="multilevel"/>
    <w:tmpl w:val="69DEF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069162A"/>
    <w:multiLevelType w:val="multilevel"/>
    <w:tmpl w:val="004E3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FA43A45"/>
    <w:multiLevelType w:val="multilevel"/>
    <w:tmpl w:val="57E67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57130EE"/>
    <w:multiLevelType w:val="multilevel"/>
    <w:tmpl w:val="9DFE8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9"/>
  </w:num>
  <w:num w:numId="3">
    <w:abstractNumId w:val="5"/>
  </w:num>
  <w:num w:numId="4">
    <w:abstractNumId w:val="1"/>
  </w:num>
  <w:num w:numId="5">
    <w:abstractNumId w:val="6"/>
  </w:num>
  <w:num w:numId="6">
    <w:abstractNumId w:val="0"/>
  </w:num>
  <w:num w:numId="7">
    <w:abstractNumId w:val="3"/>
  </w:num>
  <w:num w:numId="8">
    <w:abstractNumId w:val="8"/>
  </w:num>
  <w:num w:numId="9">
    <w:abstractNumId w:val="4"/>
  </w:num>
  <w:num w:numId="10">
    <w:abstractNumId w:val="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065A"/>
    <w:rsid w:val="0001312F"/>
    <w:rsid w:val="00050AB8"/>
    <w:rsid w:val="00054B2A"/>
    <w:rsid w:val="0008020C"/>
    <w:rsid w:val="00086EC0"/>
    <w:rsid w:val="00096061"/>
    <w:rsid w:val="000A343C"/>
    <w:rsid w:val="000A3EF6"/>
    <w:rsid w:val="000B5629"/>
    <w:rsid w:val="000C35FF"/>
    <w:rsid w:val="00101228"/>
    <w:rsid w:val="001156A5"/>
    <w:rsid w:val="00122DEA"/>
    <w:rsid w:val="001552E2"/>
    <w:rsid w:val="00185F0B"/>
    <w:rsid w:val="001A7A60"/>
    <w:rsid w:val="001B1638"/>
    <w:rsid w:val="001F7826"/>
    <w:rsid w:val="00200E15"/>
    <w:rsid w:val="00223F14"/>
    <w:rsid w:val="00252BD0"/>
    <w:rsid w:val="00281085"/>
    <w:rsid w:val="00281D98"/>
    <w:rsid w:val="00283625"/>
    <w:rsid w:val="002D762C"/>
    <w:rsid w:val="002F5788"/>
    <w:rsid w:val="0033741F"/>
    <w:rsid w:val="003404DB"/>
    <w:rsid w:val="003404F5"/>
    <w:rsid w:val="00344DCD"/>
    <w:rsid w:val="00345BBA"/>
    <w:rsid w:val="003502BA"/>
    <w:rsid w:val="0038235F"/>
    <w:rsid w:val="00382AF5"/>
    <w:rsid w:val="00387E4F"/>
    <w:rsid w:val="003A1AA8"/>
    <w:rsid w:val="003A667E"/>
    <w:rsid w:val="003B5F43"/>
    <w:rsid w:val="003C6CFC"/>
    <w:rsid w:val="003E7D6A"/>
    <w:rsid w:val="003F1435"/>
    <w:rsid w:val="00424732"/>
    <w:rsid w:val="00431D84"/>
    <w:rsid w:val="004B61E5"/>
    <w:rsid w:val="004E065A"/>
    <w:rsid w:val="004E30C1"/>
    <w:rsid w:val="0050331F"/>
    <w:rsid w:val="00527C9D"/>
    <w:rsid w:val="00580B43"/>
    <w:rsid w:val="005A2990"/>
    <w:rsid w:val="005B252D"/>
    <w:rsid w:val="005D0A3D"/>
    <w:rsid w:val="005F34AB"/>
    <w:rsid w:val="00615C32"/>
    <w:rsid w:val="00615FB3"/>
    <w:rsid w:val="00632DE9"/>
    <w:rsid w:val="00665EAD"/>
    <w:rsid w:val="006C60C5"/>
    <w:rsid w:val="006D2C7D"/>
    <w:rsid w:val="006D5F77"/>
    <w:rsid w:val="006E6139"/>
    <w:rsid w:val="006F326A"/>
    <w:rsid w:val="00710A4B"/>
    <w:rsid w:val="00714F9D"/>
    <w:rsid w:val="0073191A"/>
    <w:rsid w:val="00747C0C"/>
    <w:rsid w:val="007507E7"/>
    <w:rsid w:val="00777299"/>
    <w:rsid w:val="007818D7"/>
    <w:rsid w:val="0079285F"/>
    <w:rsid w:val="007B0B13"/>
    <w:rsid w:val="007E1365"/>
    <w:rsid w:val="007E1B8C"/>
    <w:rsid w:val="007E2FF1"/>
    <w:rsid w:val="007E78DE"/>
    <w:rsid w:val="00840971"/>
    <w:rsid w:val="00852E45"/>
    <w:rsid w:val="00885C1D"/>
    <w:rsid w:val="00890918"/>
    <w:rsid w:val="00895113"/>
    <w:rsid w:val="008A0CED"/>
    <w:rsid w:val="008B2E94"/>
    <w:rsid w:val="008C4B72"/>
    <w:rsid w:val="008D471E"/>
    <w:rsid w:val="00935936"/>
    <w:rsid w:val="00944EA9"/>
    <w:rsid w:val="00964F6C"/>
    <w:rsid w:val="00965780"/>
    <w:rsid w:val="00975042"/>
    <w:rsid w:val="009C6137"/>
    <w:rsid w:val="009E0E38"/>
    <w:rsid w:val="009E12C9"/>
    <w:rsid w:val="00A01AC9"/>
    <w:rsid w:val="00A23A46"/>
    <w:rsid w:val="00A75DE9"/>
    <w:rsid w:val="00A83353"/>
    <w:rsid w:val="00A91BFF"/>
    <w:rsid w:val="00AA196A"/>
    <w:rsid w:val="00AC6997"/>
    <w:rsid w:val="00AC6B6B"/>
    <w:rsid w:val="00AD0A7B"/>
    <w:rsid w:val="00AD2848"/>
    <w:rsid w:val="00B23284"/>
    <w:rsid w:val="00B23FB9"/>
    <w:rsid w:val="00B471F8"/>
    <w:rsid w:val="00B61623"/>
    <w:rsid w:val="00B61C7A"/>
    <w:rsid w:val="00B66A7E"/>
    <w:rsid w:val="00B74A21"/>
    <w:rsid w:val="00B872C2"/>
    <w:rsid w:val="00B92DDF"/>
    <w:rsid w:val="00BA3981"/>
    <w:rsid w:val="00BB6A36"/>
    <w:rsid w:val="00BC0328"/>
    <w:rsid w:val="00BF04B9"/>
    <w:rsid w:val="00C02DE0"/>
    <w:rsid w:val="00C063C0"/>
    <w:rsid w:val="00C21933"/>
    <w:rsid w:val="00C61FA8"/>
    <w:rsid w:val="00C667D9"/>
    <w:rsid w:val="00C6752C"/>
    <w:rsid w:val="00CA5790"/>
    <w:rsid w:val="00CB5F46"/>
    <w:rsid w:val="00CC0F61"/>
    <w:rsid w:val="00CC5339"/>
    <w:rsid w:val="00CE0075"/>
    <w:rsid w:val="00CF600B"/>
    <w:rsid w:val="00CF6C5A"/>
    <w:rsid w:val="00D47E60"/>
    <w:rsid w:val="00D810DC"/>
    <w:rsid w:val="00D839C2"/>
    <w:rsid w:val="00DA2E15"/>
    <w:rsid w:val="00DB5A45"/>
    <w:rsid w:val="00DC4ABE"/>
    <w:rsid w:val="00DC746B"/>
    <w:rsid w:val="00DF02E3"/>
    <w:rsid w:val="00E052C0"/>
    <w:rsid w:val="00E176F1"/>
    <w:rsid w:val="00E564BE"/>
    <w:rsid w:val="00E61866"/>
    <w:rsid w:val="00E66A27"/>
    <w:rsid w:val="00E77E71"/>
    <w:rsid w:val="00EB1028"/>
    <w:rsid w:val="00EB7795"/>
    <w:rsid w:val="00EC2494"/>
    <w:rsid w:val="00F21E79"/>
    <w:rsid w:val="00F23978"/>
    <w:rsid w:val="00F3425B"/>
    <w:rsid w:val="00F56A4D"/>
    <w:rsid w:val="00F625D5"/>
    <w:rsid w:val="00FB07BF"/>
    <w:rsid w:val="00FD10F2"/>
    <w:rsid w:val="00FE5150"/>
    <w:rsid w:val="00FE5CB3"/>
    <w:rsid w:val="00FF55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68B4A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E0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552E2"/>
    <w:pPr>
      <w:ind w:left="720"/>
      <w:contextualSpacing/>
    </w:pPr>
  </w:style>
  <w:style w:type="paragraph" w:styleId="NormalWeb">
    <w:name w:val="Normal (Web)"/>
    <w:basedOn w:val="Normal"/>
    <w:uiPriority w:val="99"/>
    <w:unhideWhenUsed/>
    <w:rsid w:val="00FE515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7120">
      <w:bodyDiv w:val="1"/>
      <w:marLeft w:val="0"/>
      <w:marRight w:val="0"/>
      <w:marTop w:val="0"/>
      <w:marBottom w:val="0"/>
      <w:divBdr>
        <w:top w:val="none" w:sz="0" w:space="0" w:color="auto"/>
        <w:left w:val="none" w:sz="0" w:space="0" w:color="auto"/>
        <w:bottom w:val="none" w:sz="0" w:space="0" w:color="auto"/>
        <w:right w:val="none" w:sz="0" w:space="0" w:color="auto"/>
      </w:divBdr>
    </w:div>
    <w:div w:id="11952921">
      <w:bodyDiv w:val="1"/>
      <w:marLeft w:val="0"/>
      <w:marRight w:val="0"/>
      <w:marTop w:val="0"/>
      <w:marBottom w:val="0"/>
      <w:divBdr>
        <w:top w:val="none" w:sz="0" w:space="0" w:color="auto"/>
        <w:left w:val="none" w:sz="0" w:space="0" w:color="auto"/>
        <w:bottom w:val="none" w:sz="0" w:space="0" w:color="auto"/>
        <w:right w:val="none" w:sz="0" w:space="0" w:color="auto"/>
      </w:divBdr>
    </w:div>
    <w:div w:id="12732673">
      <w:bodyDiv w:val="1"/>
      <w:marLeft w:val="0"/>
      <w:marRight w:val="0"/>
      <w:marTop w:val="0"/>
      <w:marBottom w:val="0"/>
      <w:divBdr>
        <w:top w:val="none" w:sz="0" w:space="0" w:color="auto"/>
        <w:left w:val="none" w:sz="0" w:space="0" w:color="auto"/>
        <w:bottom w:val="none" w:sz="0" w:space="0" w:color="auto"/>
        <w:right w:val="none" w:sz="0" w:space="0" w:color="auto"/>
      </w:divBdr>
    </w:div>
    <w:div w:id="21787907">
      <w:bodyDiv w:val="1"/>
      <w:marLeft w:val="0"/>
      <w:marRight w:val="0"/>
      <w:marTop w:val="0"/>
      <w:marBottom w:val="0"/>
      <w:divBdr>
        <w:top w:val="none" w:sz="0" w:space="0" w:color="auto"/>
        <w:left w:val="none" w:sz="0" w:space="0" w:color="auto"/>
        <w:bottom w:val="none" w:sz="0" w:space="0" w:color="auto"/>
        <w:right w:val="none" w:sz="0" w:space="0" w:color="auto"/>
      </w:divBdr>
    </w:div>
    <w:div w:id="24212119">
      <w:bodyDiv w:val="1"/>
      <w:marLeft w:val="0"/>
      <w:marRight w:val="0"/>
      <w:marTop w:val="0"/>
      <w:marBottom w:val="0"/>
      <w:divBdr>
        <w:top w:val="none" w:sz="0" w:space="0" w:color="auto"/>
        <w:left w:val="none" w:sz="0" w:space="0" w:color="auto"/>
        <w:bottom w:val="none" w:sz="0" w:space="0" w:color="auto"/>
        <w:right w:val="none" w:sz="0" w:space="0" w:color="auto"/>
      </w:divBdr>
    </w:div>
    <w:div w:id="31268944">
      <w:bodyDiv w:val="1"/>
      <w:marLeft w:val="0"/>
      <w:marRight w:val="0"/>
      <w:marTop w:val="0"/>
      <w:marBottom w:val="0"/>
      <w:divBdr>
        <w:top w:val="none" w:sz="0" w:space="0" w:color="auto"/>
        <w:left w:val="none" w:sz="0" w:space="0" w:color="auto"/>
        <w:bottom w:val="none" w:sz="0" w:space="0" w:color="auto"/>
        <w:right w:val="none" w:sz="0" w:space="0" w:color="auto"/>
      </w:divBdr>
    </w:div>
    <w:div w:id="32733561">
      <w:bodyDiv w:val="1"/>
      <w:marLeft w:val="0"/>
      <w:marRight w:val="0"/>
      <w:marTop w:val="0"/>
      <w:marBottom w:val="0"/>
      <w:divBdr>
        <w:top w:val="none" w:sz="0" w:space="0" w:color="auto"/>
        <w:left w:val="none" w:sz="0" w:space="0" w:color="auto"/>
        <w:bottom w:val="none" w:sz="0" w:space="0" w:color="auto"/>
        <w:right w:val="none" w:sz="0" w:space="0" w:color="auto"/>
      </w:divBdr>
    </w:div>
    <w:div w:id="33115639">
      <w:bodyDiv w:val="1"/>
      <w:marLeft w:val="0"/>
      <w:marRight w:val="0"/>
      <w:marTop w:val="0"/>
      <w:marBottom w:val="0"/>
      <w:divBdr>
        <w:top w:val="none" w:sz="0" w:space="0" w:color="auto"/>
        <w:left w:val="none" w:sz="0" w:space="0" w:color="auto"/>
        <w:bottom w:val="none" w:sz="0" w:space="0" w:color="auto"/>
        <w:right w:val="none" w:sz="0" w:space="0" w:color="auto"/>
      </w:divBdr>
    </w:div>
    <w:div w:id="68579544">
      <w:bodyDiv w:val="1"/>
      <w:marLeft w:val="0"/>
      <w:marRight w:val="0"/>
      <w:marTop w:val="0"/>
      <w:marBottom w:val="0"/>
      <w:divBdr>
        <w:top w:val="none" w:sz="0" w:space="0" w:color="auto"/>
        <w:left w:val="none" w:sz="0" w:space="0" w:color="auto"/>
        <w:bottom w:val="none" w:sz="0" w:space="0" w:color="auto"/>
        <w:right w:val="none" w:sz="0" w:space="0" w:color="auto"/>
      </w:divBdr>
    </w:div>
    <w:div w:id="71856278">
      <w:bodyDiv w:val="1"/>
      <w:marLeft w:val="0"/>
      <w:marRight w:val="0"/>
      <w:marTop w:val="0"/>
      <w:marBottom w:val="0"/>
      <w:divBdr>
        <w:top w:val="none" w:sz="0" w:space="0" w:color="auto"/>
        <w:left w:val="none" w:sz="0" w:space="0" w:color="auto"/>
        <w:bottom w:val="none" w:sz="0" w:space="0" w:color="auto"/>
        <w:right w:val="none" w:sz="0" w:space="0" w:color="auto"/>
      </w:divBdr>
    </w:div>
    <w:div w:id="86123975">
      <w:bodyDiv w:val="1"/>
      <w:marLeft w:val="0"/>
      <w:marRight w:val="0"/>
      <w:marTop w:val="0"/>
      <w:marBottom w:val="0"/>
      <w:divBdr>
        <w:top w:val="none" w:sz="0" w:space="0" w:color="auto"/>
        <w:left w:val="none" w:sz="0" w:space="0" w:color="auto"/>
        <w:bottom w:val="none" w:sz="0" w:space="0" w:color="auto"/>
        <w:right w:val="none" w:sz="0" w:space="0" w:color="auto"/>
      </w:divBdr>
    </w:div>
    <w:div w:id="86194495">
      <w:bodyDiv w:val="1"/>
      <w:marLeft w:val="0"/>
      <w:marRight w:val="0"/>
      <w:marTop w:val="0"/>
      <w:marBottom w:val="0"/>
      <w:divBdr>
        <w:top w:val="none" w:sz="0" w:space="0" w:color="auto"/>
        <w:left w:val="none" w:sz="0" w:space="0" w:color="auto"/>
        <w:bottom w:val="none" w:sz="0" w:space="0" w:color="auto"/>
        <w:right w:val="none" w:sz="0" w:space="0" w:color="auto"/>
      </w:divBdr>
    </w:div>
    <w:div w:id="99839171">
      <w:bodyDiv w:val="1"/>
      <w:marLeft w:val="0"/>
      <w:marRight w:val="0"/>
      <w:marTop w:val="0"/>
      <w:marBottom w:val="0"/>
      <w:divBdr>
        <w:top w:val="none" w:sz="0" w:space="0" w:color="auto"/>
        <w:left w:val="none" w:sz="0" w:space="0" w:color="auto"/>
        <w:bottom w:val="none" w:sz="0" w:space="0" w:color="auto"/>
        <w:right w:val="none" w:sz="0" w:space="0" w:color="auto"/>
      </w:divBdr>
    </w:div>
    <w:div w:id="104152778">
      <w:bodyDiv w:val="1"/>
      <w:marLeft w:val="0"/>
      <w:marRight w:val="0"/>
      <w:marTop w:val="0"/>
      <w:marBottom w:val="0"/>
      <w:divBdr>
        <w:top w:val="none" w:sz="0" w:space="0" w:color="auto"/>
        <w:left w:val="none" w:sz="0" w:space="0" w:color="auto"/>
        <w:bottom w:val="none" w:sz="0" w:space="0" w:color="auto"/>
        <w:right w:val="none" w:sz="0" w:space="0" w:color="auto"/>
      </w:divBdr>
    </w:div>
    <w:div w:id="108473224">
      <w:bodyDiv w:val="1"/>
      <w:marLeft w:val="0"/>
      <w:marRight w:val="0"/>
      <w:marTop w:val="0"/>
      <w:marBottom w:val="0"/>
      <w:divBdr>
        <w:top w:val="none" w:sz="0" w:space="0" w:color="auto"/>
        <w:left w:val="none" w:sz="0" w:space="0" w:color="auto"/>
        <w:bottom w:val="none" w:sz="0" w:space="0" w:color="auto"/>
        <w:right w:val="none" w:sz="0" w:space="0" w:color="auto"/>
      </w:divBdr>
    </w:div>
    <w:div w:id="118572407">
      <w:bodyDiv w:val="1"/>
      <w:marLeft w:val="0"/>
      <w:marRight w:val="0"/>
      <w:marTop w:val="0"/>
      <w:marBottom w:val="0"/>
      <w:divBdr>
        <w:top w:val="none" w:sz="0" w:space="0" w:color="auto"/>
        <w:left w:val="none" w:sz="0" w:space="0" w:color="auto"/>
        <w:bottom w:val="none" w:sz="0" w:space="0" w:color="auto"/>
        <w:right w:val="none" w:sz="0" w:space="0" w:color="auto"/>
      </w:divBdr>
    </w:div>
    <w:div w:id="127089785">
      <w:bodyDiv w:val="1"/>
      <w:marLeft w:val="0"/>
      <w:marRight w:val="0"/>
      <w:marTop w:val="0"/>
      <w:marBottom w:val="0"/>
      <w:divBdr>
        <w:top w:val="none" w:sz="0" w:space="0" w:color="auto"/>
        <w:left w:val="none" w:sz="0" w:space="0" w:color="auto"/>
        <w:bottom w:val="none" w:sz="0" w:space="0" w:color="auto"/>
        <w:right w:val="none" w:sz="0" w:space="0" w:color="auto"/>
      </w:divBdr>
    </w:div>
    <w:div w:id="135806728">
      <w:bodyDiv w:val="1"/>
      <w:marLeft w:val="0"/>
      <w:marRight w:val="0"/>
      <w:marTop w:val="0"/>
      <w:marBottom w:val="0"/>
      <w:divBdr>
        <w:top w:val="none" w:sz="0" w:space="0" w:color="auto"/>
        <w:left w:val="none" w:sz="0" w:space="0" w:color="auto"/>
        <w:bottom w:val="none" w:sz="0" w:space="0" w:color="auto"/>
        <w:right w:val="none" w:sz="0" w:space="0" w:color="auto"/>
      </w:divBdr>
    </w:div>
    <w:div w:id="139663787">
      <w:bodyDiv w:val="1"/>
      <w:marLeft w:val="0"/>
      <w:marRight w:val="0"/>
      <w:marTop w:val="0"/>
      <w:marBottom w:val="0"/>
      <w:divBdr>
        <w:top w:val="none" w:sz="0" w:space="0" w:color="auto"/>
        <w:left w:val="none" w:sz="0" w:space="0" w:color="auto"/>
        <w:bottom w:val="none" w:sz="0" w:space="0" w:color="auto"/>
        <w:right w:val="none" w:sz="0" w:space="0" w:color="auto"/>
      </w:divBdr>
    </w:div>
    <w:div w:id="140847901">
      <w:bodyDiv w:val="1"/>
      <w:marLeft w:val="0"/>
      <w:marRight w:val="0"/>
      <w:marTop w:val="0"/>
      <w:marBottom w:val="0"/>
      <w:divBdr>
        <w:top w:val="none" w:sz="0" w:space="0" w:color="auto"/>
        <w:left w:val="none" w:sz="0" w:space="0" w:color="auto"/>
        <w:bottom w:val="none" w:sz="0" w:space="0" w:color="auto"/>
        <w:right w:val="none" w:sz="0" w:space="0" w:color="auto"/>
      </w:divBdr>
    </w:div>
    <w:div w:id="145363833">
      <w:bodyDiv w:val="1"/>
      <w:marLeft w:val="0"/>
      <w:marRight w:val="0"/>
      <w:marTop w:val="0"/>
      <w:marBottom w:val="0"/>
      <w:divBdr>
        <w:top w:val="none" w:sz="0" w:space="0" w:color="auto"/>
        <w:left w:val="none" w:sz="0" w:space="0" w:color="auto"/>
        <w:bottom w:val="none" w:sz="0" w:space="0" w:color="auto"/>
        <w:right w:val="none" w:sz="0" w:space="0" w:color="auto"/>
      </w:divBdr>
    </w:div>
    <w:div w:id="146362214">
      <w:bodyDiv w:val="1"/>
      <w:marLeft w:val="0"/>
      <w:marRight w:val="0"/>
      <w:marTop w:val="0"/>
      <w:marBottom w:val="0"/>
      <w:divBdr>
        <w:top w:val="none" w:sz="0" w:space="0" w:color="auto"/>
        <w:left w:val="none" w:sz="0" w:space="0" w:color="auto"/>
        <w:bottom w:val="none" w:sz="0" w:space="0" w:color="auto"/>
        <w:right w:val="none" w:sz="0" w:space="0" w:color="auto"/>
      </w:divBdr>
    </w:div>
    <w:div w:id="146362994">
      <w:bodyDiv w:val="1"/>
      <w:marLeft w:val="0"/>
      <w:marRight w:val="0"/>
      <w:marTop w:val="0"/>
      <w:marBottom w:val="0"/>
      <w:divBdr>
        <w:top w:val="none" w:sz="0" w:space="0" w:color="auto"/>
        <w:left w:val="none" w:sz="0" w:space="0" w:color="auto"/>
        <w:bottom w:val="none" w:sz="0" w:space="0" w:color="auto"/>
        <w:right w:val="none" w:sz="0" w:space="0" w:color="auto"/>
      </w:divBdr>
    </w:div>
    <w:div w:id="147862557">
      <w:bodyDiv w:val="1"/>
      <w:marLeft w:val="0"/>
      <w:marRight w:val="0"/>
      <w:marTop w:val="0"/>
      <w:marBottom w:val="0"/>
      <w:divBdr>
        <w:top w:val="none" w:sz="0" w:space="0" w:color="auto"/>
        <w:left w:val="none" w:sz="0" w:space="0" w:color="auto"/>
        <w:bottom w:val="none" w:sz="0" w:space="0" w:color="auto"/>
        <w:right w:val="none" w:sz="0" w:space="0" w:color="auto"/>
      </w:divBdr>
    </w:div>
    <w:div w:id="166410021">
      <w:bodyDiv w:val="1"/>
      <w:marLeft w:val="0"/>
      <w:marRight w:val="0"/>
      <w:marTop w:val="0"/>
      <w:marBottom w:val="0"/>
      <w:divBdr>
        <w:top w:val="none" w:sz="0" w:space="0" w:color="auto"/>
        <w:left w:val="none" w:sz="0" w:space="0" w:color="auto"/>
        <w:bottom w:val="none" w:sz="0" w:space="0" w:color="auto"/>
        <w:right w:val="none" w:sz="0" w:space="0" w:color="auto"/>
      </w:divBdr>
      <w:divsChild>
        <w:div w:id="1600331214">
          <w:marLeft w:val="0"/>
          <w:marRight w:val="0"/>
          <w:marTop w:val="0"/>
          <w:marBottom w:val="0"/>
          <w:divBdr>
            <w:top w:val="none" w:sz="0" w:space="12" w:color="auto"/>
            <w:left w:val="single" w:sz="6" w:space="26" w:color="1C3F94"/>
            <w:bottom w:val="single" w:sz="6" w:space="12" w:color="1C3F94"/>
            <w:right w:val="single" w:sz="6" w:space="26" w:color="1C3F94"/>
          </w:divBdr>
        </w:div>
        <w:div w:id="1956791908">
          <w:marLeft w:val="0"/>
          <w:marRight w:val="0"/>
          <w:marTop w:val="30"/>
          <w:marBottom w:val="0"/>
          <w:divBdr>
            <w:top w:val="single" w:sz="6" w:space="6" w:color="888888"/>
            <w:left w:val="single" w:sz="6" w:space="26" w:color="888888"/>
            <w:bottom w:val="single" w:sz="6" w:space="6" w:color="888888"/>
            <w:right w:val="single" w:sz="6" w:space="6" w:color="888888"/>
          </w:divBdr>
        </w:div>
      </w:divsChild>
    </w:div>
    <w:div w:id="178466880">
      <w:bodyDiv w:val="1"/>
      <w:marLeft w:val="0"/>
      <w:marRight w:val="0"/>
      <w:marTop w:val="0"/>
      <w:marBottom w:val="0"/>
      <w:divBdr>
        <w:top w:val="none" w:sz="0" w:space="0" w:color="auto"/>
        <w:left w:val="none" w:sz="0" w:space="0" w:color="auto"/>
        <w:bottom w:val="none" w:sz="0" w:space="0" w:color="auto"/>
        <w:right w:val="none" w:sz="0" w:space="0" w:color="auto"/>
      </w:divBdr>
    </w:div>
    <w:div w:id="184638122">
      <w:bodyDiv w:val="1"/>
      <w:marLeft w:val="0"/>
      <w:marRight w:val="0"/>
      <w:marTop w:val="0"/>
      <w:marBottom w:val="0"/>
      <w:divBdr>
        <w:top w:val="none" w:sz="0" w:space="0" w:color="auto"/>
        <w:left w:val="none" w:sz="0" w:space="0" w:color="auto"/>
        <w:bottom w:val="none" w:sz="0" w:space="0" w:color="auto"/>
        <w:right w:val="none" w:sz="0" w:space="0" w:color="auto"/>
      </w:divBdr>
    </w:div>
    <w:div w:id="185216368">
      <w:bodyDiv w:val="1"/>
      <w:marLeft w:val="0"/>
      <w:marRight w:val="0"/>
      <w:marTop w:val="0"/>
      <w:marBottom w:val="0"/>
      <w:divBdr>
        <w:top w:val="none" w:sz="0" w:space="0" w:color="auto"/>
        <w:left w:val="none" w:sz="0" w:space="0" w:color="auto"/>
        <w:bottom w:val="none" w:sz="0" w:space="0" w:color="auto"/>
        <w:right w:val="none" w:sz="0" w:space="0" w:color="auto"/>
      </w:divBdr>
    </w:div>
    <w:div w:id="201746049">
      <w:bodyDiv w:val="1"/>
      <w:marLeft w:val="0"/>
      <w:marRight w:val="0"/>
      <w:marTop w:val="0"/>
      <w:marBottom w:val="0"/>
      <w:divBdr>
        <w:top w:val="none" w:sz="0" w:space="0" w:color="auto"/>
        <w:left w:val="none" w:sz="0" w:space="0" w:color="auto"/>
        <w:bottom w:val="none" w:sz="0" w:space="0" w:color="auto"/>
        <w:right w:val="none" w:sz="0" w:space="0" w:color="auto"/>
      </w:divBdr>
    </w:div>
    <w:div w:id="203521874">
      <w:bodyDiv w:val="1"/>
      <w:marLeft w:val="0"/>
      <w:marRight w:val="0"/>
      <w:marTop w:val="0"/>
      <w:marBottom w:val="0"/>
      <w:divBdr>
        <w:top w:val="none" w:sz="0" w:space="0" w:color="auto"/>
        <w:left w:val="none" w:sz="0" w:space="0" w:color="auto"/>
        <w:bottom w:val="none" w:sz="0" w:space="0" w:color="auto"/>
        <w:right w:val="none" w:sz="0" w:space="0" w:color="auto"/>
      </w:divBdr>
    </w:div>
    <w:div w:id="230430092">
      <w:bodyDiv w:val="1"/>
      <w:marLeft w:val="0"/>
      <w:marRight w:val="0"/>
      <w:marTop w:val="0"/>
      <w:marBottom w:val="0"/>
      <w:divBdr>
        <w:top w:val="none" w:sz="0" w:space="0" w:color="auto"/>
        <w:left w:val="none" w:sz="0" w:space="0" w:color="auto"/>
        <w:bottom w:val="none" w:sz="0" w:space="0" w:color="auto"/>
        <w:right w:val="none" w:sz="0" w:space="0" w:color="auto"/>
      </w:divBdr>
    </w:div>
    <w:div w:id="236209308">
      <w:bodyDiv w:val="1"/>
      <w:marLeft w:val="0"/>
      <w:marRight w:val="0"/>
      <w:marTop w:val="0"/>
      <w:marBottom w:val="0"/>
      <w:divBdr>
        <w:top w:val="none" w:sz="0" w:space="0" w:color="auto"/>
        <w:left w:val="none" w:sz="0" w:space="0" w:color="auto"/>
        <w:bottom w:val="none" w:sz="0" w:space="0" w:color="auto"/>
        <w:right w:val="none" w:sz="0" w:space="0" w:color="auto"/>
      </w:divBdr>
    </w:div>
    <w:div w:id="246890400">
      <w:bodyDiv w:val="1"/>
      <w:marLeft w:val="0"/>
      <w:marRight w:val="0"/>
      <w:marTop w:val="0"/>
      <w:marBottom w:val="0"/>
      <w:divBdr>
        <w:top w:val="none" w:sz="0" w:space="0" w:color="auto"/>
        <w:left w:val="none" w:sz="0" w:space="0" w:color="auto"/>
        <w:bottom w:val="none" w:sz="0" w:space="0" w:color="auto"/>
        <w:right w:val="none" w:sz="0" w:space="0" w:color="auto"/>
      </w:divBdr>
    </w:div>
    <w:div w:id="274797158">
      <w:bodyDiv w:val="1"/>
      <w:marLeft w:val="0"/>
      <w:marRight w:val="0"/>
      <w:marTop w:val="0"/>
      <w:marBottom w:val="0"/>
      <w:divBdr>
        <w:top w:val="none" w:sz="0" w:space="0" w:color="auto"/>
        <w:left w:val="none" w:sz="0" w:space="0" w:color="auto"/>
        <w:bottom w:val="none" w:sz="0" w:space="0" w:color="auto"/>
        <w:right w:val="none" w:sz="0" w:space="0" w:color="auto"/>
      </w:divBdr>
    </w:div>
    <w:div w:id="279918436">
      <w:bodyDiv w:val="1"/>
      <w:marLeft w:val="0"/>
      <w:marRight w:val="0"/>
      <w:marTop w:val="0"/>
      <w:marBottom w:val="0"/>
      <w:divBdr>
        <w:top w:val="none" w:sz="0" w:space="0" w:color="auto"/>
        <w:left w:val="none" w:sz="0" w:space="0" w:color="auto"/>
        <w:bottom w:val="none" w:sz="0" w:space="0" w:color="auto"/>
        <w:right w:val="none" w:sz="0" w:space="0" w:color="auto"/>
      </w:divBdr>
    </w:div>
    <w:div w:id="283123952">
      <w:bodyDiv w:val="1"/>
      <w:marLeft w:val="0"/>
      <w:marRight w:val="0"/>
      <w:marTop w:val="0"/>
      <w:marBottom w:val="0"/>
      <w:divBdr>
        <w:top w:val="none" w:sz="0" w:space="0" w:color="auto"/>
        <w:left w:val="none" w:sz="0" w:space="0" w:color="auto"/>
        <w:bottom w:val="none" w:sz="0" w:space="0" w:color="auto"/>
        <w:right w:val="none" w:sz="0" w:space="0" w:color="auto"/>
      </w:divBdr>
    </w:div>
    <w:div w:id="287930061">
      <w:bodyDiv w:val="1"/>
      <w:marLeft w:val="0"/>
      <w:marRight w:val="0"/>
      <w:marTop w:val="0"/>
      <w:marBottom w:val="0"/>
      <w:divBdr>
        <w:top w:val="none" w:sz="0" w:space="0" w:color="auto"/>
        <w:left w:val="none" w:sz="0" w:space="0" w:color="auto"/>
        <w:bottom w:val="none" w:sz="0" w:space="0" w:color="auto"/>
        <w:right w:val="none" w:sz="0" w:space="0" w:color="auto"/>
      </w:divBdr>
    </w:div>
    <w:div w:id="295598878">
      <w:bodyDiv w:val="1"/>
      <w:marLeft w:val="0"/>
      <w:marRight w:val="0"/>
      <w:marTop w:val="0"/>
      <w:marBottom w:val="0"/>
      <w:divBdr>
        <w:top w:val="none" w:sz="0" w:space="0" w:color="auto"/>
        <w:left w:val="none" w:sz="0" w:space="0" w:color="auto"/>
        <w:bottom w:val="none" w:sz="0" w:space="0" w:color="auto"/>
        <w:right w:val="none" w:sz="0" w:space="0" w:color="auto"/>
      </w:divBdr>
    </w:div>
    <w:div w:id="297682825">
      <w:bodyDiv w:val="1"/>
      <w:marLeft w:val="0"/>
      <w:marRight w:val="0"/>
      <w:marTop w:val="0"/>
      <w:marBottom w:val="0"/>
      <w:divBdr>
        <w:top w:val="none" w:sz="0" w:space="0" w:color="auto"/>
        <w:left w:val="none" w:sz="0" w:space="0" w:color="auto"/>
        <w:bottom w:val="none" w:sz="0" w:space="0" w:color="auto"/>
        <w:right w:val="none" w:sz="0" w:space="0" w:color="auto"/>
      </w:divBdr>
    </w:div>
    <w:div w:id="299238112">
      <w:bodyDiv w:val="1"/>
      <w:marLeft w:val="0"/>
      <w:marRight w:val="0"/>
      <w:marTop w:val="0"/>
      <w:marBottom w:val="0"/>
      <w:divBdr>
        <w:top w:val="none" w:sz="0" w:space="0" w:color="auto"/>
        <w:left w:val="none" w:sz="0" w:space="0" w:color="auto"/>
        <w:bottom w:val="none" w:sz="0" w:space="0" w:color="auto"/>
        <w:right w:val="none" w:sz="0" w:space="0" w:color="auto"/>
      </w:divBdr>
    </w:div>
    <w:div w:id="303319539">
      <w:bodyDiv w:val="1"/>
      <w:marLeft w:val="0"/>
      <w:marRight w:val="0"/>
      <w:marTop w:val="0"/>
      <w:marBottom w:val="0"/>
      <w:divBdr>
        <w:top w:val="none" w:sz="0" w:space="0" w:color="auto"/>
        <w:left w:val="none" w:sz="0" w:space="0" w:color="auto"/>
        <w:bottom w:val="none" w:sz="0" w:space="0" w:color="auto"/>
        <w:right w:val="none" w:sz="0" w:space="0" w:color="auto"/>
      </w:divBdr>
    </w:div>
    <w:div w:id="311955950">
      <w:bodyDiv w:val="1"/>
      <w:marLeft w:val="0"/>
      <w:marRight w:val="0"/>
      <w:marTop w:val="0"/>
      <w:marBottom w:val="0"/>
      <w:divBdr>
        <w:top w:val="none" w:sz="0" w:space="0" w:color="auto"/>
        <w:left w:val="none" w:sz="0" w:space="0" w:color="auto"/>
        <w:bottom w:val="none" w:sz="0" w:space="0" w:color="auto"/>
        <w:right w:val="none" w:sz="0" w:space="0" w:color="auto"/>
      </w:divBdr>
    </w:div>
    <w:div w:id="314920116">
      <w:bodyDiv w:val="1"/>
      <w:marLeft w:val="0"/>
      <w:marRight w:val="0"/>
      <w:marTop w:val="0"/>
      <w:marBottom w:val="0"/>
      <w:divBdr>
        <w:top w:val="none" w:sz="0" w:space="0" w:color="auto"/>
        <w:left w:val="none" w:sz="0" w:space="0" w:color="auto"/>
        <w:bottom w:val="none" w:sz="0" w:space="0" w:color="auto"/>
        <w:right w:val="none" w:sz="0" w:space="0" w:color="auto"/>
      </w:divBdr>
    </w:div>
    <w:div w:id="315260690">
      <w:bodyDiv w:val="1"/>
      <w:marLeft w:val="0"/>
      <w:marRight w:val="0"/>
      <w:marTop w:val="0"/>
      <w:marBottom w:val="0"/>
      <w:divBdr>
        <w:top w:val="none" w:sz="0" w:space="0" w:color="auto"/>
        <w:left w:val="none" w:sz="0" w:space="0" w:color="auto"/>
        <w:bottom w:val="none" w:sz="0" w:space="0" w:color="auto"/>
        <w:right w:val="none" w:sz="0" w:space="0" w:color="auto"/>
      </w:divBdr>
    </w:div>
    <w:div w:id="316691668">
      <w:bodyDiv w:val="1"/>
      <w:marLeft w:val="0"/>
      <w:marRight w:val="0"/>
      <w:marTop w:val="0"/>
      <w:marBottom w:val="0"/>
      <w:divBdr>
        <w:top w:val="none" w:sz="0" w:space="0" w:color="auto"/>
        <w:left w:val="none" w:sz="0" w:space="0" w:color="auto"/>
        <w:bottom w:val="none" w:sz="0" w:space="0" w:color="auto"/>
        <w:right w:val="none" w:sz="0" w:space="0" w:color="auto"/>
      </w:divBdr>
    </w:div>
    <w:div w:id="350500151">
      <w:bodyDiv w:val="1"/>
      <w:marLeft w:val="0"/>
      <w:marRight w:val="0"/>
      <w:marTop w:val="0"/>
      <w:marBottom w:val="0"/>
      <w:divBdr>
        <w:top w:val="none" w:sz="0" w:space="0" w:color="auto"/>
        <w:left w:val="none" w:sz="0" w:space="0" w:color="auto"/>
        <w:bottom w:val="none" w:sz="0" w:space="0" w:color="auto"/>
        <w:right w:val="none" w:sz="0" w:space="0" w:color="auto"/>
      </w:divBdr>
    </w:div>
    <w:div w:id="351033620">
      <w:bodyDiv w:val="1"/>
      <w:marLeft w:val="0"/>
      <w:marRight w:val="0"/>
      <w:marTop w:val="0"/>
      <w:marBottom w:val="0"/>
      <w:divBdr>
        <w:top w:val="none" w:sz="0" w:space="0" w:color="auto"/>
        <w:left w:val="none" w:sz="0" w:space="0" w:color="auto"/>
        <w:bottom w:val="none" w:sz="0" w:space="0" w:color="auto"/>
        <w:right w:val="none" w:sz="0" w:space="0" w:color="auto"/>
      </w:divBdr>
    </w:div>
    <w:div w:id="353386186">
      <w:bodyDiv w:val="1"/>
      <w:marLeft w:val="0"/>
      <w:marRight w:val="0"/>
      <w:marTop w:val="0"/>
      <w:marBottom w:val="0"/>
      <w:divBdr>
        <w:top w:val="none" w:sz="0" w:space="0" w:color="auto"/>
        <w:left w:val="none" w:sz="0" w:space="0" w:color="auto"/>
        <w:bottom w:val="none" w:sz="0" w:space="0" w:color="auto"/>
        <w:right w:val="none" w:sz="0" w:space="0" w:color="auto"/>
      </w:divBdr>
    </w:div>
    <w:div w:id="355077740">
      <w:bodyDiv w:val="1"/>
      <w:marLeft w:val="0"/>
      <w:marRight w:val="0"/>
      <w:marTop w:val="0"/>
      <w:marBottom w:val="0"/>
      <w:divBdr>
        <w:top w:val="none" w:sz="0" w:space="0" w:color="auto"/>
        <w:left w:val="none" w:sz="0" w:space="0" w:color="auto"/>
        <w:bottom w:val="none" w:sz="0" w:space="0" w:color="auto"/>
        <w:right w:val="none" w:sz="0" w:space="0" w:color="auto"/>
      </w:divBdr>
    </w:div>
    <w:div w:id="365565266">
      <w:bodyDiv w:val="1"/>
      <w:marLeft w:val="0"/>
      <w:marRight w:val="0"/>
      <w:marTop w:val="0"/>
      <w:marBottom w:val="0"/>
      <w:divBdr>
        <w:top w:val="none" w:sz="0" w:space="0" w:color="auto"/>
        <w:left w:val="none" w:sz="0" w:space="0" w:color="auto"/>
        <w:bottom w:val="none" w:sz="0" w:space="0" w:color="auto"/>
        <w:right w:val="none" w:sz="0" w:space="0" w:color="auto"/>
      </w:divBdr>
    </w:div>
    <w:div w:id="371197308">
      <w:bodyDiv w:val="1"/>
      <w:marLeft w:val="0"/>
      <w:marRight w:val="0"/>
      <w:marTop w:val="0"/>
      <w:marBottom w:val="0"/>
      <w:divBdr>
        <w:top w:val="none" w:sz="0" w:space="0" w:color="auto"/>
        <w:left w:val="none" w:sz="0" w:space="0" w:color="auto"/>
        <w:bottom w:val="none" w:sz="0" w:space="0" w:color="auto"/>
        <w:right w:val="none" w:sz="0" w:space="0" w:color="auto"/>
      </w:divBdr>
    </w:div>
    <w:div w:id="372267177">
      <w:bodyDiv w:val="1"/>
      <w:marLeft w:val="0"/>
      <w:marRight w:val="0"/>
      <w:marTop w:val="0"/>
      <w:marBottom w:val="0"/>
      <w:divBdr>
        <w:top w:val="none" w:sz="0" w:space="0" w:color="auto"/>
        <w:left w:val="none" w:sz="0" w:space="0" w:color="auto"/>
        <w:bottom w:val="none" w:sz="0" w:space="0" w:color="auto"/>
        <w:right w:val="none" w:sz="0" w:space="0" w:color="auto"/>
      </w:divBdr>
    </w:div>
    <w:div w:id="372996926">
      <w:bodyDiv w:val="1"/>
      <w:marLeft w:val="0"/>
      <w:marRight w:val="0"/>
      <w:marTop w:val="0"/>
      <w:marBottom w:val="0"/>
      <w:divBdr>
        <w:top w:val="none" w:sz="0" w:space="0" w:color="auto"/>
        <w:left w:val="none" w:sz="0" w:space="0" w:color="auto"/>
        <w:bottom w:val="none" w:sz="0" w:space="0" w:color="auto"/>
        <w:right w:val="none" w:sz="0" w:space="0" w:color="auto"/>
      </w:divBdr>
    </w:div>
    <w:div w:id="373777651">
      <w:bodyDiv w:val="1"/>
      <w:marLeft w:val="0"/>
      <w:marRight w:val="0"/>
      <w:marTop w:val="0"/>
      <w:marBottom w:val="0"/>
      <w:divBdr>
        <w:top w:val="none" w:sz="0" w:space="0" w:color="auto"/>
        <w:left w:val="none" w:sz="0" w:space="0" w:color="auto"/>
        <w:bottom w:val="none" w:sz="0" w:space="0" w:color="auto"/>
        <w:right w:val="none" w:sz="0" w:space="0" w:color="auto"/>
      </w:divBdr>
    </w:div>
    <w:div w:id="375591567">
      <w:bodyDiv w:val="1"/>
      <w:marLeft w:val="0"/>
      <w:marRight w:val="0"/>
      <w:marTop w:val="0"/>
      <w:marBottom w:val="0"/>
      <w:divBdr>
        <w:top w:val="none" w:sz="0" w:space="0" w:color="auto"/>
        <w:left w:val="none" w:sz="0" w:space="0" w:color="auto"/>
        <w:bottom w:val="none" w:sz="0" w:space="0" w:color="auto"/>
        <w:right w:val="none" w:sz="0" w:space="0" w:color="auto"/>
      </w:divBdr>
    </w:div>
    <w:div w:id="382022334">
      <w:bodyDiv w:val="1"/>
      <w:marLeft w:val="0"/>
      <w:marRight w:val="0"/>
      <w:marTop w:val="0"/>
      <w:marBottom w:val="0"/>
      <w:divBdr>
        <w:top w:val="none" w:sz="0" w:space="0" w:color="auto"/>
        <w:left w:val="none" w:sz="0" w:space="0" w:color="auto"/>
        <w:bottom w:val="none" w:sz="0" w:space="0" w:color="auto"/>
        <w:right w:val="none" w:sz="0" w:space="0" w:color="auto"/>
      </w:divBdr>
    </w:div>
    <w:div w:id="384261690">
      <w:bodyDiv w:val="1"/>
      <w:marLeft w:val="0"/>
      <w:marRight w:val="0"/>
      <w:marTop w:val="0"/>
      <w:marBottom w:val="0"/>
      <w:divBdr>
        <w:top w:val="none" w:sz="0" w:space="0" w:color="auto"/>
        <w:left w:val="none" w:sz="0" w:space="0" w:color="auto"/>
        <w:bottom w:val="none" w:sz="0" w:space="0" w:color="auto"/>
        <w:right w:val="none" w:sz="0" w:space="0" w:color="auto"/>
      </w:divBdr>
    </w:div>
    <w:div w:id="384909232">
      <w:bodyDiv w:val="1"/>
      <w:marLeft w:val="0"/>
      <w:marRight w:val="0"/>
      <w:marTop w:val="0"/>
      <w:marBottom w:val="0"/>
      <w:divBdr>
        <w:top w:val="none" w:sz="0" w:space="0" w:color="auto"/>
        <w:left w:val="none" w:sz="0" w:space="0" w:color="auto"/>
        <w:bottom w:val="none" w:sz="0" w:space="0" w:color="auto"/>
        <w:right w:val="none" w:sz="0" w:space="0" w:color="auto"/>
      </w:divBdr>
    </w:div>
    <w:div w:id="390151251">
      <w:bodyDiv w:val="1"/>
      <w:marLeft w:val="0"/>
      <w:marRight w:val="0"/>
      <w:marTop w:val="0"/>
      <w:marBottom w:val="0"/>
      <w:divBdr>
        <w:top w:val="none" w:sz="0" w:space="0" w:color="auto"/>
        <w:left w:val="none" w:sz="0" w:space="0" w:color="auto"/>
        <w:bottom w:val="none" w:sz="0" w:space="0" w:color="auto"/>
        <w:right w:val="none" w:sz="0" w:space="0" w:color="auto"/>
      </w:divBdr>
    </w:div>
    <w:div w:id="407534093">
      <w:bodyDiv w:val="1"/>
      <w:marLeft w:val="0"/>
      <w:marRight w:val="0"/>
      <w:marTop w:val="0"/>
      <w:marBottom w:val="0"/>
      <w:divBdr>
        <w:top w:val="none" w:sz="0" w:space="0" w:color="auto"/>
        <w:left w:val="none" w:sz="0" w:space="0" w:color="auto"/>
        <w:bottom w:val="none" w:sz="0" w:space="0" w:color="auto"/>
        <w:right w:val="none" w:sz="0" w:space="0" w:color="auto"/>
      </w:divBdr>
    </w:div>
    <w:div w:id="414908992">
      <w:bodyDiv w:val="1"/>
      <w:marLeft w:val="0"/>
      <w:marRight w:val="0"/>
      <w:marTop w:val="0"/>
      <w:marBottom w:val="0"/>
      <w:divBdr>
        <w:top w:val="none" w:sz="0" w:space="0" w:color="auto"/>
        <w:left w:val="none" w:sz="0" w:space="0" w:color="auto"/>
        <w:bottom w:val="none" w:sz="0" w:space="0" w:color="auto"/>
        <w:right w:val="none" w:sz="0" w:space="0" w:color="auto"/>
      </w:divBdr>
    </w:div>
    <w:div w:id="416362632">
      <w:bodyDiv w:val="1"/>
      <w:marLeft w:val="0"/>
      <w:marRight w:val="0"/>
      <w:marTop w:val="0"/>
      <w:marBottom w:val="0"/>
      <w:divBdr>
        <w:top w:val="none" w:sz="0" w:space="0" w:color="auto"/>
        <w:left w:val="none" w:sz="0" w:space="0" w:color="auto"/>
        <w:bottom w:val="none" w:sz="0" w:space="0" w:color="auto"/>
        <w:right w:val="none" w:sz="0" w:space="0" w:color="auto"/>
      </w:divBdr>
    </w:div>
    <w:div w:id="418797046">
      <w:bodyDiv w:val="1"/>
      <w:marLeft w:val="0"/>
      <w:marRight w:val="0"/>
      <w:marTop w:val="0"/>
      <w:marBottom w:val="0"/>
      <w:divBdr>
        <w:top w:val="none" w:sz="0" w:space="0" w:color="auto"/>
        <w:left w:val="none" w:sz="0" w:space="0" w:color="auto"/>
        <w:bottom w:val="none" w:sz="0" w:space="0" w:color="auto"/>
        <w:right w:val="none" w:sz="0" w:space="0" w:color="auto"/>
      </w:divBdr>
    </w:div>
    <w:div w:id="431778653">
      <w:bodyDiv w:val="1"/>
      <w:marLeft w:val="0"/>
      <w:marRight w:val="0"/>
      <w:marTop w:val="0"/>
      <w:marBottom w:val="0"/>
      <w:divBdr>
        <w:top w:val="none" w:sz="0" w:space="0" w:color="auto"/>
        <w:left w:val="none" w:sz="0" w:space="0" w:color="auto"/>
        <w:bottom w:val="none" w:sz="0" w:space="0" w:color="auto"/>
        <w:right w:val="none" w:sz="0" w:space="0" w:color="auto"/>
      </w:divBdr>
    </w:div>
    <w:div w:id="431896611">
      <w:bodyDiv w:val="1"/>
      <w:marLeft w:val="0"/>
      <w:marRight w:val="0"/>
      <w:marTop w:val="0"/>
      <w:marBottom w:val="0"/>
      <w:divBdr>
        <w:top w:val="none" w:sz="0" w:space="0" w:color="auto"/>
        <w:left w:val="none" w:sz="0" w:space="0" w:color="auto"/>
        <w:bottom w:val="none" w:sz="0" w:space="0" w:color="auto"/>
        <w:right w:val="none" w:sz="0" w:space="0" w:color="auto"/>
      </w:divBdr>
    </w:div>
    <w:div w:id="432018631">
      <w:bodyDiv w:val="1"/>
      <w:marLeft w:val="0"/>
      <w:marRight w:val="0"/>
      <w:marTop w:val="0"/>
      <w:marBottom w:val="0"/>
      <w:divBdr>
        <w:top w:val="none" w:sz="0" w:space="0" w:color="auto"/>
        <w:left w:val="none" w:sz="0" w:space="0" w:color="auto"/>
        <w:bottom w:val="none" w:sz="0" w:space="0" w:color="auto"/>
        <w:right w:val="none" w:sz="0" w:space="0" w:color="auto"/>
      </w:divBdr>
    </w:div>
    <w:div w:id="434717628">
      <w:bodyDiv w:val="1"/>
      <w:marLeft w:val="0"/>
      <w:marRight w:val="0"/>
      <w:marTop w:val="0"/>
      <w:marBottom w:val="0"/>
      <w:divBdr>
        <w:top w:val="none" w:sz="0" w:space="0" w:color="auto"/>
        <w:left w:val="none" w:sz="0" w:space="0" w:color="auto"/>
        <w:bottom w:val="none" w:sz="0" w:space="0" w:color="auto"/>
        <w:right w:val="none" w:sz="0" w:space="0" w:color="auto"/>
      </w:divBdr>
    </w:div>
    <w:div w:id="438063785">
      <w:bodyDiv w:val="1"/>
      <w:marLeft w:val="0"/>
      <w:marRight w:val="0"/>
      <w:marTop w:val="0"/>
      <w:marBottom w:val="0"/>
      <w:divBdr>
        <w:top w:val="none" w:sz="0" w:space="0" w:color="auto"/>
        <w:left w:val="none" w:sz="0" w:space="0" w:color="auto"/>
        <w:bottom w:val="none" w:sz="0" w:space="0" w:color="auto"/>
        <w:right w:val="none" w:sz="0" w:space="0" w:color="auto"/>
      </w:divBdr>
    </w:div>
    <w:div w:id="447047486">
      <w:bodyDiv w:val="1"/>
      <w:marLeft w:val="0"/>
      <w:marRight w:val="0"/>
      <w:marTop w:val="0"/>
      <w:marBottom w:val="0"/>
      <w:divBdr>
        <w:top w:val="none" w:sz="0" w:space="0" w:color="auto"/>
        <w:left w:val="none" w:sz="0" w:space="0" w:color="auto"/>
        <w:bottom w:val="none" w:sz="0" w:space="0" w:color="auto"/>
        <w:right w:val="none" w:sz="0" w:space="0" w:color="auto"/>
      </w:divBdr>
    </w:div>
    <w:div w:id="459808837">
      <w:bodyDiv w:val="1"/>
      <w:marLeft w:val="0"/>
      <w:marRight w:val="0"/>
      <w:marTop w:val="0"/>
      <w:marBottom w:val="0"/>
      <w:divBdr>
        <w:top w:val="none" w:sz="0" w:space="0" w:color="auto"/>
        <w:left w:val="none" w:sz="0" w:space="0" w:color="auto"/>
        <w:bottom w:val="none" w:sz="0" w:space="0" w:color="auto"/>
        <w:right w:val="none" w:sz="0" w:space="0" w:color="auto"/>
      </w:divBdr>
    </w:div>
    <w:div w:id="478571961">
      <w:bodyDiv w:val="1"/>
      <w:marLeft w:val="0"/>
      <w:marRight w:val="0"/>
      <w:marTop w:val="0"/>
      <w:marBottom w:val="0"/>
      <w:divBdr>
        <w:top w:val="none" w:sz="0" w:space="0" w:color="auto"/>
        <w:left w:val="none" w:sz="0" w:space="0" w:color="auto"/>
        <w:bottom w:val="none" w:sz="0" w:space="0" w:color="auto"/>
        <w:right w:val="none" w:sz="0" w:space="0" w:color="auto"/>
      </w:divBdr>
    </w:div>
    <w:div w:id="483739401">
      <w:bodyDiv w:val="1"/>
      <w:marLeft w:val="0"/>
      <w:marRight w:val="0"/>
      <w:marTop w:val="0"/>
      <w:marBottom w:val="0"/>
      <w:divBdr>
        <w:top w:val="none" w:sz="0" w:space="0" w:color="auto"/>
        <w:left w:val="none" w:sz="0" w:space="0" w:color="auto"/>
        <w:bottom w:val="none" w:sz="0" w:space="0" w:color="auto"/>
        <w:right w:val="none" w:sz="0" w:space="0" w:color="auto"/>
      </w:divBdr>
    </w:div>
    <w:div w:id="487748766">
      <w:bodyDiv w:val="1"/>
      <w:marLeft w:val="0"/>
      <w:marRight w:val="0"/>
      <w:marTop w:val="0"/>
      <w:marBottom w:val="0"/>
      <w:divBdr>
        <w:top w:val="none" w:sz="0" w:space="0" w:color="auto"/>
        <w:left w:val="none" w:sz="0" w:space="0" w:color="auto"/>
        <w:bottom w:val="none" w:sz="0" w:space="0" w:color="auto"/>
        <w:right w:val="none" w:sz="0" w:space="0" w:color="auto"/>
      </w:divBdr>
    </w:div>
    <w:div w:id="488402912">
      <w:bodyDiv w:val="1"/>
      <w:marLeft w:val="0"/>
      <w:marRight w:val="0"/>
      <w:marTop w:val="0"/>
      <w:marBottom w:val="0"/>
      <w:divBdr>
        <w:top w:val="none" w:sz="0" w:space="0" w:color="auto"/>
        <w:left w:val="none" w:sz="0" w:space="0" w:color="auto"/>
        <w:bottom w:val="none" w:sz="0" w:space="0" w:color="auto"/>
        <w:right w:val="none" w:sz="0" w:space="0" w:color="auto"/>
      </w:divBdr>
    </w:div>
    <w:div w:id="494607862">
      <w:bodyDiv w:val="1"/>
      <w:marLeft w:val="0"/>
      <w:marRight w:val="0"/>
      <w:marTop w:val="0"/>
      <w:marBottom w:val="0"/>
      <w:divBdr>
        <w:top w:val="none" w:sz="0" w:space="0" w:color="auto"/>
        <w:left w:val="none" w:sz="0" w:space="0" w:color="auto"/>
        <w:bottom w:val="none" w:sz="0" w:space="0" w:color="auto"/>
        <w:right w:val="none" w:sz="0" w:space="0" w:color="auto"/>
      </w:divBdr>
    </w:div>
    <w:div w:id="494759701">
      <w:bodyDiv w:val="1"/>
      <w:marLeft w:val="0"/>
      <w:marRight w:val="0"/>
      <w:marTop w:val="0"/>
      <w:marBottom w:val="0"/>
      <w:divBdr>
        <w:top w:val="none" w:sz="0" w:space="0" w:color="auto"/>
        <w:left w:val="none" w:sz="0" w:space="0" w:color="auto"/>
        <w:bottom w:val="none" w:sz="0" w:space="0" w:color="auto"/>
        <w:right w:val="none" w:sz="0" w:space="0" w:color="auto"/>
      </w:divBdr>
    </w:div>
    <w:div w:id="499350122">
      <w:bodyDiv w:val="1"/>
      <w:marLeft w:val="0"/>
      <w:marRight w:val="0"/>
      <w:marTop w:val="0"/>
      <w:marBottom w:val="0"/>
      <w:divBdr>
        <w:top w:val="none" w:sz="0" w:space="0" w:color="auto"/>
        <w:left w:val="none" w:sz="0" w:space="0" w:color="auto"/>
        <w:bottom w:val="none" w:sz="0" w:space="0" w:color="auto"/>
        <w:right w:val="none" w:sz="0" w:space="0" w:color="auto"/>
      </w:divBdr>
    </w:div>
    <w:div w:id="524251066">
      <w:bodyDiv w:val="1"/>
      <w:marLeft w:val="0"/>
      <w:marRight w:val="0"/>
      <w:marTop w:val="0"/>
      <w:marBottom w:val="0"/>
      <w:divBdr>
        <w:top w:val="none" w:sz="0" w:space="0" w:color="auto"/>
        <w:left w:val="none" w:sz="0" w:space="0" w:color="auto"/>
        <w:bottom w:val="none" w:sz="0" w:space="0" w:color="auto"/>
        <w:right w:val="none" w:sz="0" w:space="0" w:color="auto"/>
      </w:divBdr>
    </w:div>
    <w:div w:id="538861031">
      <w:bodyDiv w:val="1"/>
      <w:marLeft w:val="0"/>
      <w:marRight w:val="0"/>
      <w:marTop w:val="0"/>
      <w:marBottom w:val="0"/>
      <w:divBdr>
        <w:top w:val="none" w:sz="0" w:space="0" w:color="auto"/>
        <w:left w:val="none" w:sz="0" w:space="0" w:color="auto"/>
        <w:bottom w:val="none" w:sz="0" w:space="0" w:color="auto"/>
        <w:right w:val="none" w:sz="0" w:space="0" w:color="auto"/>
      </w:divBdr>
    </w:div>
    <w:div w:id="544221272">
      <w:bodyDiv w:val="1"/>
      <w:marLeft w:val="0"/>
      <w:marRight w:val="0"/>
      <w:marTop w:val="0"/>
      <w:marBottom w:val="0"/>
      <w:divBdr>
        <w:top w:val="none" w:sz="0" w:space="0" w:color="auto"/>
        <w:left w:val="none" w:sz="0" w:space="0" w:color="auto"/>
        <w:bottom w:val="none" w:sz="0" w:space="0" w:color="auto"/>
        <w:right w:val="none" w:sz="0" w:space="0" w:color="auto"/>
      </w:divBdr>
    </w:div>
    <w:div w:id="550192248">
      <w:bodyDiv w:val="1"/>
      <w:marLeft w:val="0"/>
      <w:marRight w:val="0"/>
      <w:marTop w:val="0"/>
      <w:marBottom w:val="0"/>
      <w:divBdr>
        <w:top w:val="none" w:sz="0" w:space="0" w:color="auto"/>
        <w:left w:val="none" w:sz="0" w:space="0" w:color="auto"/>
        <w:bottom w:val="none" w:sz="0" w:space="0" w:color="auto"/>
        <w:right w:val="none" w:sz="0" w:space="0" w:color="auto"/>
      </w:divBdr>
    </w:div>
    <w:div w:id="566653443">
      <w:bodyDiv w:val="1"/>
      <w:marLeft w:val="0"/>
      <w:marRight w:val="0"/>
      <w:marTop w:val="0"/>
      <w:marBottom w:val="0"/>
      <w:divBdr>
        <w:top w:val="none" w:sz="0" w:space="0" w:color="auto"/>
        <w:left w:val="none" w:sz="0" w:space="0" w:color="auto"/>
        <w:bottom w:val="none" w:sz="0" w:space="0" w:color="auto"/>
        <w:right w:val="none" w:sz="0" w:space="0" w:color="auto"/>
      </w:divBdr>
    </w:div>
    <w:div w:id="574359901">
      <w:bodyDiv w:val="1"/>
      <w:marLeft w:val="0"/>
      <w:marRight w:val="0"/>
      <w:marTop w:val="0"/>
      <w:marBottom w:val="0"/>
      <w:divBdr>
        <w:top w:val="none" w:sz="0" w:space="0" w:color="auto"/>
        <w:left w:val="none" w:sz="0" w:space="0" w:color="auto"/>
        <w:bottom w:val="none" w:sz="0" w:space="0" w:color="auto"/>
        <w:right w:val="none" w:sz="0" w:space="0" w:color="auto"/>
      </w:divBdr>
    </w:div>
    <w:div w:id="589971337">
      <w:bodyDiv w:val="1"/>
      <w:marLeft w:val="0"/>
      <w:marRight w:val="0"/>
      <w:marTop w:val="0"/>
      <w:marBottom w:val="0"/>
      <w:divBdr>
        <w:top w:val="none" w:sz="0" w:space="0" w:color="auto"/>
        <w:left w:val="none" w:sz="0" w:space="0" w:color="auto"/>
        <w:bottom w:val="none" w:sz="0" w:space="0" w:color="auto"/>
        <w:right w:val="none" w:sz="0" w:space="0" w:color="auto"/>
      </w:divBdr>
    </w:div>
    <w:div w:id="592737069">
      <w:bodyDiv w:val="1"/>
      <w:marLeft w:val="0"/>
      <w:marRight w:val="0"/>
      <w:marTop w:val="0"/>
      <w:marBottom w:val="0"/>
      <w:divBdr>
        <w:top w:val="none" w:sz="0" w:space="0" w:color="auto"/>
        <w:left w:val="none" w:sz="0" w:space="0" w:color="auto"/>
        <w:bottom w:val="none" w:sz="0" w:space="0" w:color="auto"/>
        <w:right w:val="none" w:sz="0" w:space="0" w:color="auto"/>
      </w:divBdr>
    </w:div>
    <w:div w:id="600187773">
      <w:bodyDiv w:val="1"/>
      <w:marLeft w:val="0"/>
      <w:marRight w:val="0"/>
      <w:marTop w:val="0"/>
      <w:marBottom w:val="0"/>
      <w:divBdr>
        <w:top w:val="none" w:sz="0" w:space="0" w:color="auto"/>
        <w:left w:val="none" w:sz="0" w:space="0" w:color="auto"/>
        <w:bottom w:val="none" w:sz="0" w:space="0" w:color="auto"/>
        <w:right w:val="none" w:sz="0" w:space="0" w:color="auto"/>
      </w:divBdr>
    </w:div>
    <w:div w:id="600453446">
      <w:bodyDiv w:val="1"/>
      <w:marLeft w:val="0"/>
      <w:marRight w:val="0"/>
      <w:marTop w:val="0"/>
      <w:marBottom w:val="0"/>
      <w:divBdr>
        <w:top w:val="none" w:sz="0" w:space="0" w:color="auto"/>
        <w:left w:val="none" w:sz="0" w:space="0" w:color="auto"/>
        <w:bottom w:val="none" w:sz="0" w:space="0" w:color="auto"/>
        <w:right w:val="none" w:sz="0" w:space="0" w:color="auto"/>
      </w:divBdr>
    </w:div>
    <w:div w:id="608245138">
      <w:bodyDiv w:val="1"/>
      <w:marLeft w:val="0"/>
      <w:marRight w:val="0"/>
      <w:marTop w:val="0"/>
      <w:marBottom w:val="0"/>
      <w:divBdr>
        <w:top w:val="none" w:sz="0" w:space="0" w:color="auto"/>
        <w:left w:val="none" w:sz="0" w:space="0" w:color="auto"/>
        <w:bottom w:val="none" w:sz="0" w:space="0" w:color="auto"/>
        <w:right w:val="none" w:sz="0" w:space="0" w:color="auto"/>
      </w:divBdr>
    </w:div>
    <w:div w:id="628629263">
      <w:bodyDiv w:val="1"/>
      <w:marLeft w:val="0"/>
      <w:marRight w:val="0"/>
      <w:marTop w:val="0"/>
      <w:marBottom w:val="0"/>
      <w:divBdr>
        <w:top w:val="none" w:sz="0" w:space="0" w:color="auto"/>
        <w:left w:val="none" w:sz="0" w:space="0" w:color="auto"/>
        <w:bottom w:val="none" w:sz="0" w:space="0" w:color="auto"/>
        <w:right w:val="none" w:sz="0" w:space="0" w:color="auto"/>
      </w:divBdr>
    </w:div>
    <w:div w:id="637884687">
      <w:bodyDiv w:val="1"/>
      <w:marLeft w:val="0"/>
      <w:marRight w:val="0"/>
      <w:marTop w:val="0"/>
      <w:marBottom w:val="0"/>
      <w:divBdr>
        <w:top w:val="none" w:sz="0" w:space="0" w:color="auto"/>
        <w:left w:val="none" w:sz="0" w:space="0" w:color="auto"/>
        <w:bottom w:val="none" w:sz="0" w:space="0" w:color="auto"/>
        <w:right w:val="none" w:sz="0" w:space="0" w:color="auto"/>
      </w:divBdr>
    </w:div>
    <w:div w:id="652099098">
      <w:bodyDiv w:val="1"/>
      <w:marLeft w:val="0"/>
      <w:marRight w:val="0"/>
      <w:marTop w:val="0"/>
      <w:marBottom w:val="0"/>
      <w:divBdr>
        <w:top w:val="none" w:sz="0" w:space="0" w:color="auto"/>
        <w:left w:val="none" w:sz="0" w:space="0" w:color="auto"/>
        <w:bottom w:val="none" w:sz="0" w:space="0" w:color="auto"/>
        <w:right w:val="none" w:sz="0" w:space="0" w:color="auto"/>
      </w:divBdr>
    </w:div>
    <w:div w:id="654920528">
      <w:bodyDiv w:val="1"/>
      <w:marLeft w:val="0"/>
      <w:marRight w:val="0"/>
      <w:marTop w:val="0"/>
      <w:marBottom w:val="0"/>
      <w:divBdr>
        <w:top w:val="none" w:sz="0" w:space="0" w:color="auto"/>
        <w:left w:val="none" w:sz="0" w:space="0" w:color="auto"/>
        <w:bottom w:val="none" w:sz="0" w:space="0" w:color="auto"/>
        <w:right w:val="none" w:sz="0" w:space="0" w:color="auto"/>
      </w:divBdr>
    </w:div>
    <w:div w:id="655691022">
      <w:bodyDiv w:val="1"/>
      <w:marLeft w:val="0"/>
      <w:marRight w:val="0"/>
      <w:marTop w:val="0"/>
      <w:marBottom w:val="0"/>
      <w:divBdr>
        <w:top w:val="none" w:sz="0" w:space="0" w:color="auto"/>
        <w:left w:val="none" w:sz="0" w:space="0" w:color="auto"/>
        <w:bottom w:val="none" w:sz="0" w:space="0" w:color="auto"/>
        <w:right w:val="none" w:sz="0" w:space="0" w:color="auto"/>
      </w:divBdr>
    </w:div>
    <w:div w:id="657073752">
      <w:bodyDiv w:val="1"/>
      <w:marLeft w:val="0"/>
      <w:marRight w:val="0"/>
      <w:marTop w:val="0"/>
      <w:marBottom w:val="0"/>
      <w:divBdr>
        <w:top w:val="none" w:sz="0" w:space="0" w:color="auto"/>
        <w:left w:val="none" w:sz="0" w:space="0" w:color="auto"/>
        <w:bottom w:val="none" w:sz="0" w:space="0" w:color="auto"/>
        <w:right w:val="none" w:sz="0" w:space="0" w:color="auto"/>
      </w:divBdr>
    </w:div>
    <w:div w:id="692533491">
      <w:bodyDiv w:val="1"/>
      <w:marLeft w:val="0"/>
      <w:marRight w:val="0"/>
      <w:marTop w:val="0"/>
      <w:marBottom w:val="0"/>
      <w:divBdr>
        <w:top w:val="none" w:sz="0" w:space="0" w:color="auto"/>
        <w:left w:val="none" w:sz="0" w:space="0" w:color="auto"/>
        <w:bottom w:val="none" w:sz="0" w:space="0" w:color="auto"/>
        <w:right w:val="none" w:sz="0" w:space="0" w:color="auto"/>
      </w:divBdr>
    </w:div>
    <w:div w:id="692998112">
      <w:bodyDiv w:val="1"/>
      <w:marLeft w:val="0"/>
      <w:marRight w:val="0"/>
      <w:marTop w:val="0"/>
      <w:marBottom w:val="0"/>
      <w:divBdr>
        <w:top w:val="none" w:sz="0" w:space="0" w:color="auto"/>
        <w:left w:val="none" w:sz="0" w:space="0" w:color="auto"/>
        <w:bottom w:val="none" w:sz="0" w:space="0" w:color="auto"/>
        <w:right w:val="none" w:sz="0" w:space="0" w:color="auto"/>
      </w:divBdr>
    </w:div>
    <w:div w:id="706564616">
      <w:bodyDiv w:val="1"/>
      <w:marLeft w:val="0"/>
      <w:marRight w:val="0"/>
      <w:marTop w:val="0"/>
      <w:marBottom w:val="0"/>
      <w:divBdr>
        <w:top w:val="none" w:sz="0" w:space="0" w:color="auto"/>
        <w:left w:val="none" w:sz="0" w:space="0" w:color="auto"/>
        <w:bottom w:val="none" w:sz="0" w:space="0" w:color="auto"/>
        <w:right w:val="none" w:sz="0" w:space="0" w:color="auto"/>
      </w:divBdr>
    </w:div>
    <w:div w:id="712735079">
      <w:bodyDiv w:val="1"/>
      <w:marLeft w:val="0"/>
      <w:marRight w:val="0"/>
      <w:marTop w:val="0"/>
      <w:marBottom w:val="0"/>
      <w:divBdr>
        <w:top w:val="none" w:sz="0" w:space="0" w:color="auto"/>
        <w:left w:val="none" w:sz="0" w:space="0" w:color="auto"/>
        <w:bottom w:val="none" w:sz="0" w:space="0" w:color="auto"/>
        <w:right w:val="none" w:sz="0" w:space="0" w:color="auto"/>
      </w:divBdr>
    </w:div>
    <w:div w:id="736784942">
      <w:bodyDiv w:val="1"/>
      <w:marLeft w:val="0"/>
      <w:marRight w:val="0"/>
      <w:marTop w:val="0"/>
      <w:marBottom w:val="0"/>
      <w:divBdr>
        <w:top w:val="none" w:sz="0" w:space="0" w:color="auto"/>
        <w:left w:val="none" w:sz="0" w:space="0" w:color="auto"/>
        <w:bottom w:val="none" w:sz="0" w:space="0" w:color="auto"/>
        <w:right w:val="none" w:sz="0" w:space="0" w:color="auto"/>
      </w:divBdr>
    </w:div>
    <w:div w:id="756370195">
      <w:bodyDiv w:val="1"/>
      <w:marLeft w:val="0"/>
      <w:marRight w:val="0"/>
      <w:marTop w:val="0"/>
      <w:marBottom w:val="0"/>
      <w:divBdr>
        <w:top w:val="none" w:sz="0" w:space="0" w:color="auto"/>
        <w:left w:val="none" w:sz="0" w:space="0" w:color="auto"/>
        <w:bottom w:val="none" w:sz="0" w:space="0" w:color="auto"/>
        <w:right w:val="none" w:sz="0" w:space="0" w:color="auto"/>
      </w:divBdr>
    </w:div>
    <w:div w:id="761488165">
      <w:bodyDiv w:val="1"/>
      <w:marLeft w:val="0"/>
      <w:marRight w:val="0"/>
      <w:marTop w:val="0"/>
      <w:marBottom w:val="0"/>
      <w:divBdr>
        <w:top w:val="none" w:sz="0" w:space="0" w:color="auto"/>
        <w:left w:val="none" w:sz="0" w:space="0" w:color="auto"/>
        <w:bottom w:val="none" w:sz="0" w:space="0" w:color="auto"/>
        <w:right w:val="none" w:sz="0" w:space="0" w:color="auto"/>
      </w:divBdr>
    </w:div>
    <w:div w:id="771320957">
      <w:bodyDiv w:val="1"/>
      <w:marLeft w:val="0"/>
      <w:marRight w:val="0"/>
      <w:marTop w:val="0"/>
      <w:marBottom w:val="0"/>
      <w:divBdr>
        <w:top w:val="none" w:sz="0" w:space="0" w:color="auto"/>
        <w:left w:val="none" w:sz="0" w:space="0" w:color="auto"/>
        <w:bottom w:val="none" w:sz="0" w:space="0" w:color="auto"/>
        <w:right w:val="none" w:sz="0" w:space="0" w:color="auto"/>
      </w:divBdr>
    </w:div>
    <w:div w:id="774524596">
      <w:bodyDiv w:val="1"/>
      <w:marLeft w:val="0"/>
      <w:marRight w:val="0"/>
      <w:marTop w:val="0"/>
      <w:marBottom w:val="0"/>
      <w:divBdr>
        <w:top w:val="none" w:sz="0" w:space="0" w:color="auto"/>
        <w:left w:val="none" w:sz="0" w:space="0" w:color="auto"/>
        <w:bottom w:val="none" w:sz="0" w:space="0" w:color="auto"/>
        <w:right w:val="none" w:sz="0" w:space="0" w:color="auto"/>
      </w:divBdr>
    </w:div>
    <w:div w:id="806779628">
      <w:bodyDiv w:val="1"/>
      <w:marLeft w:val="0"/>
      <w:marRight w:val="0"/>
      <w:marTop w:val="0"/>
      <w:marBottom w:val="0"/>
      <w:divBdr>
        <w:top w:val="none" w:sz="0" w:space="0" w:color="auto"/>
        <w:left w:val="none" w:sz="0" w:space="0" w:color="auto"/>
        <w:bottom w:val="none" w:sz="0" w:space="0" w:color="auto"/>
        <w:right w:val="none" w:sz="0" w:space="0" w:color="auto"/>
      </w:divBdr>
    </w:div>
    <w:div w:id="814220785">
      <w:bodyDiv w:val="1"/>
      <w:marLeft w:val="0"/>
      <w:marRight w:val="0"/>
      <w:marTop w:val="0"/>
      <w:marBottom w:val="0"/>
      <w:divBdr>
        <w:top w:val="none" w:sz="0" w:space="0" w:color="auto"/>
        <w:left w:val="none" w:sz="0" w:space="0" w:color="auto"/>
        <w:bottom w:val="none" w:sz="0" w:space="0" w:color="auto"/>
        <w:right w:val="none" w:sz="0" w:space="0" w:color="auto"/>
      </w:divBdr>
    </w:div>
    <w:div w:id="820654998">
      <w:bodyDiv w:val="1"/>
      <w:marLeft w:val="0"/>
      <w:marRight w:val="0"/>
      <w:marTop w:val="0"/>
      <w:marBottom w:val="0"/>
      <w:divBdr>
        <w:top w:val="none" w:sz="0" w:space="0" w:color="auto"/>
        <w:left w:val="none" w:sz="0" w:space="0" w:color="auto"/>
        <w:bottom w:val="none" w:sz="0" w:space="0" w:color="auto"/>
        <w:right w:val="none" w:sz="0" w:space="0" w:color="auto"/>
      </w:divBdr>
    </w:div>
    <w:div w:id="833573275">
      <w:bodyDiv w:val="1"/>
      <w:marLeft w:val="0"/>
      <w:marRight w:val="0"/>
      <w:marTop w:val="0"/>
      <w:marBottom w:val="0"/>
      <w:divBdr>
        <w:top w:val="none" w:sz="0" w:space="0" w:color="auto"/>
        <w:left w:val="none" w:sz="0" w:space="0" w:color="auto"/>
        <w:bottom w:val="none" w:sz="0" w:space="0" w:color="auto"/>
        <w:right w:val="none" w:sz="0" w:space="0" w:color="auto"/>
      </w:divBdr>
    </w:div>
    <w:div w:id="835615038">
      <w:bodyDiv w:val="1"/>
      <w:marLeft w:val="0"/>
      <w:marRight w:val="0"/>
      <w:marTop w:val="0"/>
      <w:marBottom w:val="0"/>
      <w:divBdr>
        <w:top w:val="none" w:sz="0" w:space="0" w:color="auto"/>
        <w:left w:val="none" w:sz="0" w:space="0" w:color="auto"/>
        <w:bottom w:val="none" w:sz="0" w:space="0" w:color="auto"/>
        <w:right w:val="none" w:sz="0" w:space="0" w:color="auto"/>
      </w:divBdr>
    </w:div>
    <w:div w:id="838809340">
      <w:bodyDiv w:val="1"/>
      <w:marLeft w:val="0"/>
      <w:marRight w:val="0"/>
      <w:marTop w:val="0"/>
      <w:marBottom w:val="0"/>
      <w:divBdr>
        <w:top w:val="none" w:sz="0" w:space="0" w:color="auto"/>
        <w:left w:val="none" w:sz="0" w:space="0" w:color="auto"/>
        <w:bottom w:val="none" w:sz="0" w:space="0" w:color="auto"/>
        <w:right w:val="none" w:sz="0" w:space="0" w:color="auto"/>
      </w:divBdr>
    </w:div>
    <w:div w:id="849292906">
      <w:bodyDiv w:val="1"/>
      <w:marLeft w:val="0"/>
      <w:marRight w:val="0"/>
      <w:marTop w:val="0"/>
      <w:marBottom w:val="0"/>
      <w:divBdr>
        <w:top w:val="none" w:sz="0" w:space="0" w:color="auto"/>
        <w:left w:val="none" w:sz="0" w:space="0" w:color="auto"/>
        <w:bottom w:val="none" w:sz="0" w:space="0" w:color="auto"/>
        <w:right w:val="none" w:sz="0" w:space="0" w:color="auto"/>
      </w:divBdr>
    </w:div>
    <w:div w:id="849297137">
      <w:bodyDiv w:val="1"/>
      <w:marLeft w:val="0"/>
      <w:marRight w:val="0"/>
      <w:marTop w:val="0"/>
      <w:marBottom w:val="0"/>
      <w:divBdr>
        <w:top w:val="none" w:sz="0" w:space="0" w:color="auto"/>
        <w:left w:val="none" w:sz="0" w:space="0" w:color="auto"/>
        <w:bottom w:val="none" w:sz="0" w:space="0" w:color="auto"/>
        <w:right w:val="none" w:sz="0" w:space="0" w:color="auto"/>
      </w:divBdr>
    </w:div>
    <w:div w:id="858085289">
      <w:bodyDiv w:val="1"/>
      <w:marLeft w:val="0"/>
      <w:marRight w:val="0"/>
      <w:marTop w:val="0"/>
      <w:marBottom w:val="0"/>
      <w:divBdr>
        <w:top w:val="none" w:sz="0" w:space="0" w:color="auto"/>
        <w:left w:val="none" w:sz="0" w:space="0" w:color="auto"/>
        <w:bottom w:val="none" w:sz="0" w:space="0" w:color="auto"/>
        <w:right w:val="none" w:sz="0" w:space="0" w:color="auto"/>
      </w:divBdr>
    </w:div>
    <w:div w:id="872501119">
      <w:bodyDiv w:val="1"/>
      <w:marLeft w:val="0"/>
      <w:marRight w:val="0"/>
      <w:marTop w:val="0"/>
      <w:marBottom w:val="0"/>
      <w:divBdr>
        <w:top w:val="none" w:sz="0" w:space="0" w:color="auto"/>
        <w:left w:val="none" w:sz="0" w:space="0" w:color="auto"/>
        <w:bottom w:val="none" w:sz="0" w:space="0" w:color="auto"/>
        <w:right w:val="none" w:sz="0" w:space="0" w:color="auto"/>
      </w:divBdr>
    </w:div>
    <w:div w:id="873036022">
      <w:bodyDiv w:val="1"/>
      <w:marLeft w:val="0"/>
      <w:marRight w:val="0"/>
      <w:marTop w:val="0"/>
      <w:marBottom w:val="0"/>
      <w:divBdr>
        <w:top w:val="none" w:sz="0" w:space="0" w:color="auto"/>
        <w:left w:val="none" w:sz="0" w:space="0" w:color="auto"/>
        <w:bottom w:val="none" w:sz="0" w:space="0" w:color="auto"/>
        <w:right w:val="none" w:sz="0" w:space="0" w:color="auto"/>
      </w:divBdr>
    </w:div>
    <w:div w:id="897713997">
      <w:bodyDiv w:val="1"/>
      <w:marLeft w:val="0"/>
      <w:marRight w:val="0"/>
      <w:marTop w:val="0"/>
      <w:marBottom w:val="0"/>
      <w:divBdr>
        <w:top w:val="none" w:sz="0" w:space="0" w:color="auto"/>
        <w:left w:val="none" w:sz="0" w:space="0" w:color="auto"/>
        <w:bottom w:val="none" w:sz="0" w:space="0" w:color="auto"/>
        <w:right w:val="none" w:sz="0" w:space="0" w:color="auto"/>
      </w:divBdr>
    </w:div>
    <w:div w:id="911618558">
      <w:bodyDiv w:val="1"/>
      <w:marLeft w:val="0"/>
      <w:marRight w:val="0"/>
      <w:marTop w:val="0"/>
      <w:marBottom w:val="0"/>
      <w:divBdr>
        <w:top w:val="none" w:sz="0" w:space="0" w:color="auto"/>
        <w:left w:val="none" w:sz="0" w:space="0" w:color="auto"/>
        <w:bottom w:val="none" w:sz="0" w:space="0" w:color="auto"/>
        <w:right w:val="none" w:sz="0" w:space="0" w:color="auto"/>
      </w:divBdr>
    </w:div>
    <w:div w:id="930092128">
      <w:bodyDiv w:val="1"/>
      <w:marLeft w:val="0"/>
      <w:marRight w:val="0"/>
      <w:marTop w:val="0"/>
      <w:marBottom w:val="0"/>
      <w:divBdr>
        <w:top w:val="none" w:sz="0" w:space="0" w:color="auto"/>
        <w:left w:val="none" w:sz="0" w:space="0" w:color="auto"/>
        <w:bottom w:val="none" w:sz="0" w:space="0" w:color="auto"/>
        <w:right w:val="none" w:sz="0" w:space="0" w:color="auto"/>
      </w:divBdr>
    </w:div>
    <w:div w:id="939721332">
      <w:bodyDiv w:val="1"/>
      <w:marLeft w:val="0"/>
      <w:marRight w:val="0"/>
      <w:marTop w:val="0"/>
      <w:marBottom w:val="0"/>
      <w:divBdr>
        <w:top w:val="none" w:sz="0" w:space="0" w:color="auto"/>
        <w:left w:val="none" w:sz="0" w:space="0" w:color="auto"/>
        <w:bottom w:val="none" w:sz="0" w:space="0" w:color="auto"/>
        <w:right w:val="none" w:sz="0" w:space="0" w:color="auto"/>
      </w:divBdr>
    </w:div>
    <w:div w:id="940182306">
      <w:bodyDiv w:val="1"/>
      <w:marLeft w:val="0"/>
      <w:marRight w:val="0"/>
      <w:marTop w:val="0"/>
      <w:marBottom w:val="0"/>
      <w:divBdr>
        <w:top w:val="none" w:sz="0" w:space="0" w:color="auto"/>
        <w:left w:val="none" w:sz="0" w:space="0" w:color="auto"/>
        <w:bottom w:val="none" w:sz="0" w:space="0" w:color="auto"/>
        <w:right w:val="none" w:sz="0" w:space="0" w:color="auto"/>
      </w:divBdr>
    </w:div>
    <w:div w:id="942222892">
      <w:bodyDiv w:val="1"/>
      <w:marLeft w:val="0"/>
      <w:marRight w:val="0"/>
      <w:marTop w:val="0"/>
      <w:marBottom w:val="0"/>
      <w:divBdr>
        <w:top w:val="none" w:sz="0" w:space="0" w:color="auto"/>
        <w:left w:val="none" w:sz="0" w:space="0" w:color="auto"/>
        <w:bottom w:val="none" w:sz="0" w:space="0" w:color="auto"/>
        <w:right w:val="none" w:sz="0" w:space="0" w:color="auto"/>
      </w:divBdr>
    </w:div>
    <w:div w:id="951941193">
      <w:bodyDiv w:val="1"/>
      <w:marLeft w:val="0"/>
      <w:marRight w:val="0"/>
      <w:marTop w:val="0"/>
      <w:marBottom w:val="0"/>
      <w:divBdr>
        <w:top w:val="none" w:sz="0" w:space="0" w:color="auto"/>
        <w:left w:val="none" w:sz="0" w:space="0" w:color="auto"/>
        <w:bottom w:val="none" w:sz="0" w:space="0" w:color="auto"/>
        <w:right w:val="none" w:sz="0" w:space="0" w:color="auto"/>
      </w:divBdr>
    </w:div>
    <w:div w:id="952243917">
      <w:bodyDiv w:val="1"/>
      <w:marLeft w:val="0"/>
      <w:marRight w:val="0"/>
      <w:marTop w:val="0"/>
      <w:marBottom w:val="0"/>
      <w:divBdr>
        <w:top w:val="none" w:sz="0" w:space="0" w:color="auto"/>
        <w:left w:val="none" w:sz="0" w:space="0" w:color="auto"/>
        <w:bottom w:val="none" w:sz="0" w:space="0" w:color="auto"/>
        <w:right w:val="none" w:sz="0" w:space="0" w:color="auto"/>
      </w:divBdr>
    </w:div>
    <w:div w:id="961157188">
      <w:bodyDiv w:val="1"/>
      <w:marLeft w:val="0"/>
      <w:marRight w:val="0"/>
      <w:marTop w:val="0"/>
      <w:marBottom w:val="0"/>
      <w:divBdr>
        <w:top w:val="none" w:sz="0" w:space="0" w:color="auto"/>
        <w:left w:val="none" w:sz="0" w:space="0" w:color="auto"/>
        <w:bottom w:val="none" w:sz="0" w:space="0" w:color="auto"/>
        <w:right w:val="none" w:sz="0" w:space="0" w:color="auto"/>
      </w:divBdr>
    </w:div>
    <w:div w:id="990644814">
      <w:bodyDiv w:val="1"/>
      <w:marLeft w:val="0"/>
      <w:marRight w:val="0"/>
      <w:marTop w:val="0"/>
      <w:marBottom w:val="0"/>
      <w:divBdr>
        <w:top w:val="none" w:sz="0" w:space="0" w:color="auto"/>
        <w:left w:val="none" w:sz="0" w:space="0" w:color="auto"/>
        <w:bottom w:val="none" w:sz="0" w:space="0" w:color="auto"/>
        <w:right w:val="none" w:sz="0" w:space="0" w:color="auto"/>
      </w:divBdr>
    </w:div>
    <w:div w:id="1018195287">
      <w:bodyDiv w:val="1"/>
      <w:marLeft w:val="0"/>
      <w:marRight w:val="0"/>
      <w:marTop w:val="0"/>
      <w:marBottom w:val="0"/>
      <w:divBdr>
        <w:top w:val="none" w:sz="0" w:space="0" w:color="auto"/>
        <w:left w:val="none" w:sz="0" w:space="0" w:color="auto"/>
        <w:bottom w:val="none" w:sz="0" w:space="0" w:color="auto"/>
        <w:right w:val="none" w:sz="0" w:space="0" w:color="auto"/>
      </w:divBdr>
    </w:div>
    <w:div w:id="1028264086">
      <w:bodyDiv w:val="1"/>
      <w:marLeft w:val="0"/>
      <w:marRight w:val="0"/>
      <w:marTop w:val="0"/>
      <w:marBottom w:val="0"/>
      <w:divBdr>
        <w:top w:val="none" w:sz="0" w:space="0" w:color="auto"/>
        <w:left w:val="none" w:sz="0" w:space="0" w:color="auto"/>
        <w:bottom w:val="none" w:sz="0" w:space="0" w:color="auto"/>
        <w:right w:val="none" w:sz="0" w:space="0" w:color="auto"/>
      </w:divBdr>
    </w:div>
    <w:div w:id="1052967461">
      <w:bodyDiv w:val="1"/>
      <w:marLeft w:val="0"/>
      <w:marRight w:val="0"/>
      <w:marTop w:val="0"/>
      <w:marBottom w:val="0"/>
      <w:divBdr>
        <w:top w:val="none" w:sz="0" w:space="0" w:color="auto"/>
        <w:left w:val="none" w:sz="0" w:space="0" w:color="auto"/>
        <w:bottom w:val="none" w:sz="0" w:space="0" w:color="auto"/>
        <w:right w:val="none" w:sz="0" w:space="0" w:color="auto"/>
      </w:divBdr>
    </w:div>
    <w:div w:id="1064527381">
      <w:bodyDiv w:val="1"/>
      <w:marLeft w:val="0"/>
      <w:marRight w:val="0"/>
      <w:marTop w:val="0"/>
      <w:marBottom w:val="0"/>
      <w:divBdr>
        <w:top w:val="none" w:sz="0" w:space="0" w:color="auto"/>
        <w:left w:val="none" w:sz="0" w:space="0" w:color="auto"/>
        <w:bottom w:val="none" w:sz="0" w:space="0" w:color="auto"/>
        <w:right w:val="none" w:sz="0" w:space="0" w:color="auto"/>
      </w:divBdr>
    </w:div>
    <w:div w:id="1073353486">
      <w:bodyDiv w:val="1"/>
      <w:marLeft w:val="0"/>
      <w:marRight w:val="0"/>
      <w:marTop w:val="0"/>
      <w:marBottom w:val="0"/>
      <w:divBdr>
        <w:top w:val="none" w:sz="0" w:space="0" w:color="auto"/>
        <w:left w:val="none" w:sz="0" w:space="0" w:color="auto"/>
        <w:bottom w:val="none" w:sz="0" w:space="0" w:color="auto"/>
        <w:right w:val="none" w:sz="0" w:space="0" w:color="auto"/>
      </w:divBdr>
    </w:div>
    <w:div w:id="1074662190">
      <w:bodyDiv w:val="1"/>
      <w:marLeft w:val="0"/>
      <w:marRight w:val="0"/>
      <w:marTop w:val="0"/>
      <w:marBottom w:val="0"/>
      <w:divBdr>
        <w:top w:val="none" w:sz="0" w:space="0" w:color="auto"/>
        <w:left w:val="none" w:sz="0" w:space="0" w:color="auto"/>
        <w:bottom w:val="none" w:sz="0" w:space="0" w:color="auto"/>
        <w:right w:val="none" w:sz="0" w:space="0" w:color="auto"/>
      </w:divBdr>
    </w:div>
    <w:div w:id="1074813858">
      <w:bodyDiv w:val="1"/>
      <w:marLeft w:val="0"/>
      <w:marRight w:val="0"/>
      <w:marTop w:val="0"/>
      <w:marBottom w:val="0"/>
      <w:divBdr>
        <w:top w:val="none" w:sz="0" w:space="0" w:color="auto"/>
        <w:left w:val="none" w:sz="0" w:space="0" w:color="auto"/>
        <w:bottom w:val="none" w:sz="0" w:space="0" w:color="auto"/>
        <w:right w:val="none" w:sz="0" w:space="0" w:color="auto"/>
      </w:divBdr>
    </w:div>
    <w:div w:id="1075736919">
      <w:bodyDiv w:val="1"/>
      <w:marLeft w:val="0"/>
      <w:marRight w:val="0"/>
      <w:marTop w:val="0"/>
      <w:marBottom w:val="0"/>
      <w:divBdr>
        <w:top w:val="none" w:sz="0" w:space="0" w:color="auto"/>
        <w:left w:val="none" w:sz="0" w:space="0" w:color="auto"/>
        <w:bottom w:val="none" w:sz="0" w:space="0" w:color="auto"/>
        <w:right w:val="none" w:sz="0" w:space="0" w:color="auto"/>
      </w:divBdr>
    </w:div>
    <w:div w:id="1080441651">
      <w:bodyDiv w:val="1"/>
      <w:marLeft w:val="0"/>
      <w:marRight w:val="0"/>
      <w:marTop w:val="0"/>
      <w:marBottom w:val="0"/>
      <w:divBdr>
        <w:top w:val="none" w:sz="0" w:space="0" w:color="auto"/>
        <w:left w:val="none" w:sz="0" w:space="0" w:color="auto"/>
        <w:bottom w:val="none" w:sz="0" w:space="0" w:color="auto"/>
        <w:right w:val="none" w:sz="0" w:space="0" w:color="auto"/>
      </w:divBdr>
    </w:div>
    <w:div w:id="1098713039">
      <w:bodyDiv w:val="1"/>
      <w:marLeft w:val="0"/>
      <w:marRight w:val="0"/>
      <w:marTop w:val="0"/>
      <w:marBottom w:val="0"/>
      <w:divBdr>
        <w:top w:val="none" w:sz="0" w:space="0" w:color="auto"/>
        <w:left w:val="none" w:sz="0" w:space="0" w:color="auto"/>
        <w:bottom w:val="none" w:sz="0" w:space="0" w:color="auto"/>
        <w:right w:val="none" w:sz="0" w:space="0" w:color="auto"/>
      </w:divBdr>
    </w:div>
    <w:div w:id="1105687054">
      <w:bodyDiv w:val="1"/>
      <w:marLeft w:val="0"/>
      <w:marRight w:val="0"/>
      <w:marTop w:val="0"/>
      <w:marBottom w:val="0"/>
      <w:divBdr>
        <w:top w:val="none" w:sz="0" w:space="0" w:color="auto"/>
        <w:left w:val="none" w:sz="0" w:space="0" w:color="auto"/>
        <w:bottom w:val="none" w:sz="0" w:space="0" w:color="auto"/>
        <w:right w:val="none" w:sz="0" w:space="0" w:color="auto"/>
      </w:divBdr>
    </w:div>
    <w:div w:id="1110590726">
      <w:bodyDiv w:val="1"/>
      <w:marLeft w:val="0"/>
      <w:marRight w:val="0"/>
      <w:marTop w:val="0"/>
      <w:marBottom w:val="0"/>
      <w:divBdr>
        <w:top w:val="none" w:sz="0" w:space="0" w:color="auto"/>
        <w:left w:val="none" w:sz="0" w:space="0" w:color="auto"/>
        <w:bottom w:val="none" w:sz="0" w:space="0" w:color="auto"/>
        <w:right w:val="none" w:sz="0" w:space="0" w:color="auto"/>
      </w:divBdr>
    </w:div>
    <w:div w:id="1113477218">
      <w:bodyDiv w:val="1"/>
      <w:marLeft w:val="0"/>
      <w:marRight w:val="0"/>
      <w:marTop w:val="0"/>
      <w:marBottom w:val="0"/>
      <w:divBdr>
        <w:top w:val="none" w:sz="0" w:space="0" w:color="auto"/>
        <w:left w:val="none" w:sz="0" w:space="0" w:color="auto"/>
        <w:bottom w:val="none" w:sz="0" w:space="0" w:color="auto"/>
        <w:right w:val="none" w:sz="0" w:space="0" w:color="auto"/>
      </w:divBdr>
    </w:div>
    <w:div w:id="1129082124">
      <w:bodyDiv w:val="1"/>
      <w:marLeft w:val="0"/>
      <w:marRight w:val="0"/>
      <w:marTop w:val="0"/>
      <w:marBottom w:val="0"/>
      <w:divBdr>
        <w:top w:val="none" w:sz="0" w:space="0" w:color="auto"/>
        <w:left w:val="none" w:sz="0" w:space="0" w:color="auto"/>
        <w:bottom w:val="none" w:sz="0" w:space="0" w:color="auto"/>
        <w:right w:val="none" w:sz="0" w:space="0" w:color="auto"/>
      </w:divBdr>
    </w:div>
    <w:div w:id="1135634352">
      <w:bodyDiv w:val="1"/>
      <w:marLeft w:val="0"/>
      <w:marRight w:val="0"/>
      <w:marTop w:val="0"/>
      <w:marBottom w:val="0"/>
      <w:divBdr>
        <w:top w:val="none" w:sz="0" w:space="0" w:color="auto"/>
        <w:left w:val="none" w:sz="0" w:space="0" w:color="auto"/>
        <w:bottom w:val="none" w:sz="0" w:space="0" w:color="auto"/>
        <w:right w:val="none" w:sz="0" w:space="0" w:color="auto"/>
      </w:divBdr>
    </w:div>
    <w:div w:id="1145584631">
      <w:bodyDiv w:val="1"/>
      <w:marLeft w:val="0"/>
      <w:marRight w:val="0"/>
      <w:marTop w:val="0"/>
      <w:marBottom w:val="0"/>
      <w:divBdr>
        <w:top w:val="none" w:sz="0" w:space="0" w:color="auto"/>
        <w:left w:val="none" w:sz="0" w:space="0" w:color="auto"/>
        <w:bottom w:val="none" w:sz="0" w:space="0" w:color="auto"/>
        <w:right w:val="none" w:sz="0" w:space="0" w:color="auto"/>
      </w:divBdr>
    </w:div>
    <w:div w:id="1158157076">
      <w:bodyDiv w:val="1"/>
      <w:marLeft w:val="0"/>
      <w:marRight w:val="0"/>
      <w:marTop w:val="0"/>
      <w:marBottom w:val="0"/>
      <w:divBdr>
        <w:top w:val="none" w:sz="0" w:space="0" w:color="auto"/>
        <w:left w:val="none" w:sz="0" w:space="0" w:color="auto"/>
        <w:bottom w:val="none" w:sz="0" w:space="0" w:color="auto"/>
        <w:right w:val="none" w:sz="0" w:space="0" w:color="auto"/>
      </w:divBdr>
    </w:div>
    <w:div w:id="1161627771">
      <w:bodyDiv w:val="1"/>
      <w:marLeft w:val="0"/>
      <w:marRight w:val="0"/>
      <w:marTop w:val="0"/>
      <w:marBottom w:val="0"/>
      <w:divBdr>
        <w:top w:val="none" w:sz="0" w:space="0" w:color="auto"/>
        <w:left w:val="none" w:sz="0" w:space="0" w:color="auto"/>
        <w:bottom w:val="none" w:sz="0" w:space="0" w:color="auto"/>
        <w:right w:val="none" w:sz="0" w:space="0" w:color="auto"/>
      </w:divBdr>
    </w:div>
    <w:div w:id="1188637004">
      <w:bodyDiv w:val="1"/>
      <w:marLeft w:val="0"/>
      <w:marRight w:val="0"/>
      <w:marTop w:val="0"/>
      <w:marBottom w:val="0"/>
      <w:divBdr>
        <w:top w:val="none" w:sz="0" w:space="0" w:color="auto"/>
        <w:left w:val="none" w:sz="0" w:space="0" w:color="auto"/>
        <w:bottom w:val="none" w:sz="0" w:space="0" w:color="auto"/>
        <w:right w:val="none" w:sz="0" w:space="0" w:color="auto"/>
      </w:divBdr>
    </w:div>
    <w:div w:id="1192839052">
      <w:bodyDiv w:val="1"/>
      <w:marLeft w:val="0"/>
      <w:marRight w:val="0"/>
      <w:marTop w:val="0"/>
      <w:marBottom w:val="0"/>
      <w:divBdr>
        <w:top w:val="none" w:sz="0" w:space="0" w:color="auto"/>
        <w:left w:val="none" w:sz="0" w:space="0" w:color="auto"/>
        <w:bottom w:val="none" w:sz="0" w:space="0" w:color="auto"/>
        <w:right w:val="none" w:sz="0" w:space="0" w:color="auto"/>
      </w:divBdr>
    </w:div>
    <w:div w:id="1207915549">
      <w:bodyDiv w:val="1"/>
      <w:marLeft w:val="0"/>
      <w:marRight w:val="0"/>
      <w:marTop w:val="0"/>
      <w:marBottom w:val="0"/>
      <w:divBdr>
        <w:top w:val="none" w:sz="0" w:space="0" w:color="auto"/>
        <w:left w:val="none" w:sz="0" w:space="0" w:color="auto"/>
        <w:bottom w:val="none" w:sz="0" w:space="0" w:color="auto"/>
        <w:right w:val="none" w:sz="0" w:space="0" w:color="auto"/>
      </w:divBdr>
    </w:div>
    <w:div w:id="1215198727">
      <w:bodyDiv w:val="1"/>
      <w:marLeft w:val="0"/>
      <w:marRight w:val="0"/>
      <w:marTop w:val="0"/>
      <w:marBottom w:val="0"/>
      <w:divBdr>
        <w:top w:val="none" w:sz="0" w:space="0" w:color="auto"/>
        <w:left w:val="none" w:sz="0" w:space="0" w:color="auto"/>
        <w:bottom w:val="none" w:sz="0" w:space="0" w:color="auto"/>
        <w:right w:val="none" w:sz="0" w:space="0" w:color="auto"/>
      </w:divBdr>
    </w:div>
    <w:div w:id="1237979279">
      <w:bodyDiv w:val="1"/>
      <w:marLeft w:val="0"/>
      <w:marRight w:val="0"/>
      <w:marTop w:val="0"/>
      <w:marBottom w:val="0"/>
      <w:divBdr>
        <w:top w:val="none" w:sz="0" w:space="0" w:color="auto"/>
        <w:left w:val="none" w:sz="0" w:space="0" w:color="auto"/>
        <w:bottom w:val="none" w:sz="0" w:space="0" w:color="auto"/>
        <w:right w:val="none" w:sz="0" w:space="0" w:color="auto"/>
      </w:divBdr>
    </w:div>
    <w:div w:id="1251426702">
      <w:bodyDiv w:val="1"/>
      <w:marLeft w:val="0"/>
      <w:marRight w:val="0"/>
      <w:marTop w:val="0"/>
      <w:marBottom w:val="0"/>
      <w:divBdr>
        <w:top w:val="none" w:sz="0" w:space="0" w:color="auto"/>
        <w:left w:val="none" w:sz="0" w:space="0" w:color="auto"/>
        <w:bottom w:val="none" w:sz="0" w:space="0" w:color="auto"/>
        <w:right w:val="none" w:sz="0" w:space="0" w:color="auto"/>
      </w:divBdr>
    </w:div>
    <w:div w:id="1258444268">
      <w:bodyDiv w:val="1"/>
      <w:marLeft w:val="0"/>
      <w:marRight w:val="0"/>
      <w:marTop w:val="0"/>
      <w:marBottom w:val="0"/>
      <w:divBdr>
        <w:top w:val="none" w:sz="0" w:space="0" w:color="auto"/>
        <w:left w:val="none" w:sz="0" w:space="0" w:color="auto"/>
        <w:bottom w:val="none" w:sz="0" w:space="0" w:color="auto"/>
        <w:right w:val="none" w:sz="0" w:space="0" w:color="auto"/>
      </w:divBdr>
    </w:div>
    <w:div w:id="1289237003">
      <w:bodyDiv w:val="1"/>
      <w:marLeft w:val="0"/>
      <w:marRight w:val="0"/>
      <w:marTop w:val="0"/>
      <w:marBottom w:val="0"/>
      <w:divBdr>
        <w:top w:val="none" w:sz="0" w:space="0" w:color="auto"/>
        <w:left w:val="none" w:sz="0" w:space="0" w:color="auto"/>
        <w:bottom w:val="none" w:sz="0" w:space="0" w:color="auto"/>
        <w:right w:val="none" w:sz="0" w:space="0" w:color="auto"/>
      </w:divBdr>
    </w:div>
    <w:div w:id="1292786488">
      <w:bodyDiv w:val="1"/>
      <w:marLeft w:val="0"/>
      <w:marRight w:val="0"/>
      <w:marTop w:val="0"/>
      <w:marBottom w:val="0"/>
      <w:divBdr>
        <w:top w:val="none" w:sz="0" w:space="0" w:color="auto"/>
        <w:left w:val="none" w:sz="0" w:space="0" w:color="auto"/>
        <w:bottom w:val="none" w:sz="0" w:space="0" w:color="auto"/>
        <w:right w:val="none" w:sz="0" w:space="0" w:color="auto"/>
      </w:divBdr>
    </w:div>
    <w:div w:id="1326517449">
      <w:bodyDiv w:val="1"/>
      <w:marLeft w:val="0"/>
      <w:marRight w:val="0"/>
      <w:marTop w:val="0"/>
      <w:marBottom w:val="0"/>
      <w:divBdr>
        <w:top w:val="none" w:sz="0" w:space="0" w:color="auto"/>
        <w:left w:val="none" w:sz="0" w:space="0" w:color="auto"/>
        <w:bottom w:val="none" w:sz="0" w:space="0" w:color="auto"/>
        <w:right w:val="none" w:sz="0" w:space="0" w:color="auto"/>
      </w:divBdr>
    </w:div>
    <w:div w:id="1371221708">
      <w:bodyDiv w:val="1"/>
      <w:marLeft w:val="0"/>
      <w:marRight w:val="0"/>
      <w:marTop w:val="0"/>
      <w:marBottom w:val="0"/>
      <w:divBdr>
        <w:top w:val="none" w:sz="0" w:space="0" w:color="auto"/>
        <w:left w:val="none" w:sz="0" w:space="0" w:color="auto"/>
        <w:bottom w:val="none" w:sz="0" w:space="0" w:color="auto"/>
        <w:right w:val="none" w:sz="0" w:space="0" w:color="auto"/>
      </w:divBdr>
    </w:div>
    <w:div w:id="1376001409">
      <w:bodyDiv w:val="1"/>
      <w:marLeft w:val="0"/>
      <w:marRight w:val="0"/>
      <w:marTop w:val="0"/>
      <w:marBottom w:val="0"/>
      <w:divBdr>
        <w:top w:val="none" w:sz="0" w:space="0" w:color="auto"/>
        <w:left w:val="none" w:sz="0" w:space="0" w:color="auto"/>
        <w:bottom w:val="none" w:sz="0" w:space="0" w:color="auto"/>
        <w:right w:val="none" w:sz="0" w:space="0" w:color="auto"/>
      </w:divBdr>
    </w:div>
    <w:div w:id="1390882430">
      <w:bodyDiv w:val="1"/>
      <w:marLeft w:val="0"/>
      <w:marRight w:val="0"/>
      <w:marTop w:val="0"/>
      <w:marBottom w:val="0"/>
      <w:divBdr>
        <w:top w:val="none" w:sz="0" w:space="0" w:color="auto"/>
        <w:left w:val="none" w:sz="0" w:space="0" w:color="auto"/>
        <w:bottom w:val="none" w:sz="0" w:space="0" w:color="auto"/>
        <w:right w:val="none" w:sz="0" w:space="0" w:color="auto"/>
      </w:divBdr>
    </w:div>
    <w:div w:id="1392999315">
      <w:bodyDiv w:val="1"/>
      <w:marLeft w:val="0"/>
      <w:marRight w:val="0"/>
      <w:marTop w:val="0"/>
      <w:marBottom w:val="0"/>
      <w:divBdr>
        <w:top w:val="none" w:sz="0" w:space="0" w:color="auto"/>
        <w:left w:val="none" w:sz="0" w:space="0" w:color="auto"/>
        <w:bottom w:val="none" w:sz="0" w:space="0" w:color="auto"/>
        <w:right w:val="none" w:sz="0" w:space="0" w:color="auto"/>
      </w:divBdr>
    </w:div>
    <w:div w:id="1397780017">
      <w:bodyDiv w:val="1"/>
      <w:marLeft w:val="0"/>
      <w:marRight w:val="0"/>
      <w:marTop w:val="0"/>
      <w:marBottom w:val="0"/>
      <w:divBdr>
        <w:top w:val="none" w:sz="0" w:space="0" w:color="auto"/>
        <w:left w:val="none" w:sz="0" w:space="0" w:color="auto"/>
        <w:bottom w:val="none" w:sz="0" w:space="0" w:color="auto"/>
        <w:right w:val="none" w:sz="0" w:space="0" w:color="auto"/>
      </w:divBdr>
    </w:div>
    <w:div w:id="1413163203">
      <w:bodyDiv w:val="1"/>
      <w:marLeft w:val="0"/>
      <w:marRight w:val="0"/>
      <w:marTop w:val="0"/>
      <w:marBottom w:val="0"/>
      <w:divBdr>
        <w:top w:val="none" w:sz="0" w:space="0" w:color="auto"/>
        <w:left w:val="none" w:sz="0" w:space="0" w:color="auto"/>
        <w:bottom w:val="none" w:sz="0" w:space="0" w:color="auto"/>
        <w:right w:val="none" w:sz="0" w:space="0" w:color="auto"/>
      </w:divBdr>
    </w:div>
    <w:div w:id="1413770031">
      <w:bodyDiv w:val="1"/>
      <w:marLeft w:val="0"/>
      <w:marRight w:val="0"/>
      <w:marTop w:val="0"/>
      <w:marBottom w:val="0"/>
      <w:divBdr>
        <w:top w:val="none" w:sz="0" w:space="0" w:color="auto"/>
        <w:left w:val="none" w:sz="0" w:space="0" w:color="auto"/>
        <w:bottom w:val="none" w:sz="0" w:space="0" w:color="auto"/>
        <w:right w:val="none" w:sz="0" w:space="0" w:color="auto"/>
      </w:divBdr>
    </w:div>
    <w:div w:id="1414350795">
      <w:bodyDiv w:val="1"/>
      <w:marLeft w:val="0"/>
      <w:marRight w:val="0"/>
      <w:marTop w:val="0"/>
      <w:marBottom w:val="0"/>
      <w:divBdr>
        <w:top w:val="none" w:sz="0" w:space="0" w:color="auto"/>
        <w:left w:val="none" w:sz="0" w:space="0" w:color="auto"/>
        <w:bottom w:val="none" w:sz="0" w:space="0" w:color="auto"/>
        <w:right w:val="none" w:sz="0" w:space="0" w:color="auto"/>
      </w:divBdr>
    </w:div>
    <w:div w:id="1419059265">
      <w:bodyDiv w:val="1"/>
      <w:marLeft w:val="0"/>
      <w:marRight w:val="0"/>
      <w:marTop w:val="0"/>
      <w:marBottom w:val="0"/>
      <w:divBdr>
        <w:top w:val="none" w:sz="0" w:space="0" w:color="auto"/>
        <w:left w:val="none" w:sz="0" w:space="0" w:color="auto"/>
        <w:bottom w:val="none" w:sz="0" w:space="0" w:color="auto"/>
        <w:right w:val="none" w:sz="0" w:space="0" w:color="auto"/>
      </w:divBdr>
    </w:div>
    <w:div w:id="1431970656">
      <w:bodyDiv w:val="1"/>
      <w:marLeft w:val="0"/>
      <w:marRight w:val="0"/>
      <w:marTop w:val="0"/>
      <w:marBottom w:val="0"/>
      <w:divBdr>
        <w:top w:val="none" w:sz="0" w:space="0" w:color="auto"/>
        <w:left w:val="none" w:sz="0" w:space="0" w:color="auto"/>
        <w:bottom w:val="none" w:sz="0" w:space="0" w:color="auto"/>
        <w:right w:val="none" w:sz="0" w:space="0" w:color="auto"/>
      </w:divBdr>
    </w:div>
    <w:div w:id="1440028407">
      <w:bodyDiv w:val="1"/>
      <w:marLeft w:val="0"/>
      <w:marRight w:val="0"/>
      <w:marTop w:val="0"/>
      <w:marBottom w:val="0"/>
      <w:divBdr>
        <w:top w:val="none" w:sz="0" w:space="0" w:color="auto"/>
        <w:left w:val="none" w:sz="0" w:space="0" w:color="auto"/>
        <w:bottom w:val="none" w:sz="0" w:space="0" w:color="auto"/>
        <w:right w:val="none" w:sz="0" w:space="0" w:color="auto"/>
      </w:divBdr>
    </w:div>
    <w:div w:id="1449079706">
      <w:bodyDiv w:val="1"/>
      <w:marLeft w:val="0"/>
      <w:marRight w:val="0"/>
      <w:marTop w:val="0"/>
      <w:marBottom w:val="0"/>
      <w:divBdr>
        <w:top w:val="none" w:sz="0" w:space="0" w:color="auto"/>
        <w:left w:val="none" w:sz="0" w:space="0" w:color="auto"/>
        <w:bottom w:val="none" w:sz="0" w:space="0" w:color="auto"/>
        <w:right w:val="none" w:sz="0" w:space="0" w:color="auto"/>
      </w:divBdr>
    </w:div>
    <w:div w:id="1451509369">
      <w:bodyDiv w:val="1"/>
      <w:marLeft w:val="0"/>
      <w:marRight w:val="0"/>
      <w:marTop w:val="0"/>
      <w:marBottom w:val="0"/>
      <w:divBdr>
        <w:top w:val="none" w:sz="0" w:space="0" w:color="auto"/>
        <w:left w:val="none" w:sz="0" w:space="0" w:color="auto"/>
        <w:bottom w:val="none" w:sz="0" w:space="0" w:color="auto"/>
        <w:right w:val="none" w:sz="0" w:space="0" w:color="auto"/>
      </w:divBdr>
    </w:div>
    <w:div w:id="1469514305">
      <w:bodyDiv w:val="1"/>
      <w:marLeft w:val="0"/>
      <w:marRight w:val="0"/>
      <w:marTop w:val="0"/>
      <w:marBottom w:val="0"/>
      <w:divBdr>
        <w:top w:val="none" w:sz="0" w:space="0" w:color="auto"/>
        <w:left w:val="none" w:sz="0" w:space="0" w:color="auto"/>
        <w:bottom w:val="none" w:sz="0" w:space="0" w:color="auto"/>
        <w:right w:val="none" w:sz="0" w:space="0" w:color="auto"/>
      </w:divBdr>
    </w:div>
    <w:div w:id="1477650682">
      <w:bodyDiv w:val="1"/>
      <w:marLeft w:val="0"/>
      <w:marRight w:val="0"/>
      <w:marTop w:val="0"/>
      <w:marBottom w:val="0"/>
      <w:divBdr>
        <w:top w:val="none" w:sz="0" w:space="0" w:color="auto"/>
        <w:left w:val="none" w:sz="0" w:space="0" w:color="auto"/>
        <w:bottom w:val="none" w:sz="0" w:space="0" w:color="auto"/>
        <w:right w:val="none" w:sz="0" w:space="0" w:color="auto"/>
      </w:divBdr>
    </w:div>
    <w:div w:id="1477868559">
      <w:bodyDiv w:val="1"/>
      <w:marLeft w:val="0"/>
      <w:marRight w:val="0"/>
      <w:marTop w:val="0"/>
      <w:marBottom w:val="0"/>
      <w:divBdr>
        <w:top w:val="none" w:sz="0" w:space="0" w:color="auto"/>
        <w:left w:val="none" w:sz="0" w:space="0" w:color="auto"/>
        <w:bottom w:val="none" w:sz="0" w:space="0" w:color="auto"/>
        <w:right w:val="none" w:sz="0" w:space="0" w:color="auto"/>
      </w:divBdr>
    </w:div>
    <w:div w:id="1478692038">
      <w:bodyDiv w:val="1"/>
      <w:marLeft w:val="0"/>
      <w:marRight w:val="0"/>
      <w:marTop w:val="0"/>
      <w:marBottom w:val="0"/>
      <w:divBdr>
        <w:top w:val="none" w:sz="0" w:space="0" w:color="auto"/>
        <w:left w:val="none" w:sz="0" w:space="0" w:color="auto"/>
        <w:bottom w:val="none" w:sz="0" w:space="0" w:color="auto"/>
        <w:right w:val="none" w:sz="0" w:space="0" w:color="auto"/>
      </w:divBdr>
    </w:div>
    <w:div w:id="1480804378">
      <w:bodyDiv w:val="1"/>
      <w:marLeft w:val="0"/>
      <w:marRight w:val="0"/>
      <w:marTop w:val="0"/>
      <w:marBottom w:val="0"/>
      <w:divBdr>
        <w:top w:val="none" w:sz="0" w:space="0" w:color="auto"/>
        <w:left w:val="none" w:sz="0" w:space="0" w:color="auto"/>
        <w:bottom w:val="none" w:sz="0" w:space="0" w:color="auto"/>
        <w:right w:val="none" w:sz="0" w:space="0" w:color="auto"/>
      </w:divBdr>
    </w:div>
    <w:div w:id="1481578850">
      <w:bodyDiv w:val="1"/>
      <w:marLeft w:val="0"/>
      <w:marRight w:val="0"/>
      <w:marTop w:val="0"/>
      <w:marBottom w:val="0"/>
      <w:divBdr>
        <w:top w:val="none" w:sz="0" w:space="0" w:color="auto"/>
        <w:left w:val="none" w:sz="0" w:space="0" w:color="auto"/>
        <w:bottom w:val="none" w:sz="0" w:space="0" w:color="auto"/>
        <w:right w:val="none" w:sz="0" w:space="0" w:color="auto"/>
      </w:divBdr>
    </w:div>
    <w:div w:id="1482771235">
      <w:bodyDiv w:val="1"/>
      <w:marLeft w:val="0"/>
      <w:marRight w:val="0"/>
      <w:marTop w:val="0"/>
      <w:marBottom w:val="0"/>
      <w:divBdr>
        <w:top w:val="none" w:sz="0" w:space="0" w:color="auto"/>
        <w:left w:val="none" w:sz="0" w:space="0" w:color="auto"/>
        <w:bottom w:val="none" w:sz="0" w:space="0" w:color="auto"/>
        <w:right w:val="none" w:sz="0" w:space="0" w:color="auto"/>
      </w:divBdr>
    </w:div>
    <w:div w:id="1485320548">
      <w:bodyDiv w:val="1"/>
      <w:marLeft w:val="0"/>
      <w:marRight w:val="0"/>
      <w:marTop w:val="0"/>
      <w:marBottom w:val="0"/>
      <w:divBdr>
        <w:top w:val="none" w:sz="0" w:space="0" w:color="auto"/>
        <w:left w:val="none" w:sz="0" w:space="0" w:color="auto"/>
        <w:bottom w:val="none" w:sz="0" w:space="0" w:color="auto"/>
        <w:right w:val="none" w:sz="0" w:space="0" w:color="auto"/>
      </w:divBdr>
    </w:div>
    <w:div w:id="1503424659">
      <w:bodyDiv w:val="1"/>
      <w:marLeft w:val="0"/>
      <w:marRight w:val="0"/>
      <w:marTop w:val="0"/>
      <w:marBottom w:val="0"/>
      <w:divBdr>
        <w:top w:val="none" w:sz="0" w:space="0" w:color="auto"/>
        <w:left w:val="none" w:sz="0" w:space="0" w:color="auto"/>
        <w:bottom w:val="none" w:sz="0" w:space="0" w:color="auto"/>
        <w:right w:val="none" w:sz="0" w:space="0" w:color="auto"/>
      </w:divBdr>
    </w:div>
    <w:div w:id="1520581882">
      <w:bodyDiv w:val="1"/>
      <w:marLeft w:val="0"/>
      <w:marRight w:val="0"/>
      <w:marTop w:val="0"/>
      <w:marBottom w:val="0"/>
      <w:divBdr>
        <w:top w:val="none" w:sz="0" w:space="0" w:color="auto"/>
        <w:left w:val="none" w:sz="0" w:space="0" w:color="auto"/>
        <w:bottom w:val="none" w:sz="0" w:space="0" w:color="auto"/>
        <w:right w:val="none" w:sz="0" w:space="0" w:color="auto"/>
      </w:divBdr>
    </w:div>
    <w:div w:id="1530752824">
      <w:bodyDiv w:val="1"/>
      <w:marLeft w:val="0"/>
      <w:marRight w:val="0"/>
      <w:marTop w:val="0"/>
      <w:marBottom w:val="0"/>
      <w:divBdr>
        <w:top w:val="none" w:sz="0" w:space="0" w:color="auto"/>
        <w:left w:val="none" w:sz="0" w:space="0" w:color="auto"/>
        <w:bottom w:val="none" w:sz="0" w:space="0" w:color="auto"/>
        <w:right w:val="none" w:sz="0" w:space="0" w:color="auto"/>
      </w:divBdr>
    </w:div>
    <w:div w:id="1554540690">
      <w:bodyDiv w:val="1"/>
      <w:marLeft w:val="0"/>
      <w:marRight w:val="0"/>
      <w:marTop w:val="0"/>
      <w:marBottom w:val="0"/>
      <w:divBdr>
        <w:top w:val="none" w:sz="0" w:space="0" w:color="auto"/>
        <w:left w:val="none" w:sz="0" w:space="0" w:color="auto"/>
        <w:bottom w:val="none" w:sz="0" w:space="0" w:color="auto"/>
        <w:right w:val="none" w:sz="0" w:space="0" w:color="auto"/>
      </w:divBdr>
    </w:div>
    <w:div w:id="1563446700">
      <w:bodyDiv w:val="1"/>
      <w:marLeft w:val="0"/>
      <w:marRight w:val="0"/>
      <w:marTop w:val="0"/>
      <w:marBottom w:val="0"/>
      <w:divBdr>
        <w:top w:val="none" w:sz="0" w:space="0" w:color="auto"/>
        <w:left w:val="none" w:sz="0" w:space="0" w:color="auto"/>
        <w:bottom w:val="none" w:sz="0" w:space="0" w:color="auto"/>
        <w:right w:val="none" w:sz="0" w:space="0" w:color="auto"/>
      </w:divBdr>
    </w:div>
    <w:div w:id="1582912298">
      <w:bodyDiv w:val="1"/>
      <w:marLeft w:val="0"/>
      <w:marRight w:val="0"/>
      <w:marTop w:val="0"/>
      <w:marBottom w:val="0"/>
      <w:divBdr>
        <w:top w:val="none" w:sz="0" w:space="0" w:color="auto"/>
        <w:left w:val="none" w:sz="0" w:space="0" w:color="auto"/>
        <w:bottom w:val="none" w:sz="0" w:space="0" w:color="auto"/>
        <w:right w:val="none" w:sz="0" w:space="0" w:color="auto"/>
      </w:divBdr>
    </w:div>
    <w:div w:id="1615550403">
      <w:bodyDiv w:val="1"/>
      <w:marLeft w:val="0"/>
      <w:marRight w:val="0"/>
      <w:marTop w:val="0"/>
      <w:marBottom w:val="0"/>
      <w:divBdr>
        <w:top w:val="none" w:sz="0" w:space="0" w:color="auto"/>
        <w:left w:val="none" w:sz="0" w:space="0" w:color="auto"/>
        <w:bottom w:val="none" w:sz="0" w:space="0" w:color="auto"/>
        <w:right w:val="none" w:sz="0" w:space="0" w:color="auto"/>
      </w:divBdr>
    </w:div>
    <w:div w:id="1632858950">
      <w:bodyDiv w:val="1"/>
      <w:marLeft w:val="0"/>
      <w:marRight w:val="0"/>
      <w:marTop w:val="0"/>
      <w:marBottom w:val="0"/>
      <w:divBdr>
        <w:top w:val="none" w:sz="0" w:space="0" w:color="auto"/>
        <w:left w:val="none" w:sz="0" w:space="0" w:color="auto"/>
        <w:bottom w:val="none" w:sz="0" w:space="0" w:color="auto"/>
        <w:right w:val="none" w:sz="0" w:space="0" w:color="auto"/>
      </w:divBdr>
    </w:div>
    <w:div w:id="1637561223">
      <w:bodyDiv w:val="1"/>
      <w:marLeft w:val="0"/>
      <w:marRight w:val="0"/>
      <w:marTop w:val="0"/>
      <w:marBottom w:val="0"/>
      <w:divBdr>
        <w:top w:val="none" w:sz="0" w:space="0" w:color="auto"/>
        <w:left w:val="none" w:sz="0" w:space="0" w:color="auto"/>
        <w:bottom w:val="none" w:sz="0" w:space="0" w:color="auto"/>
        <w:right w:val="none" w:sz="0" w:space="0" w:color="auto"/>
      </w:divBdr>
    </w:div>
    <w:div w:id="1661958154">
      <w:bodyDiv w:val="1"/>
      <w:marLeft w:val="0"/>
      <w:marRight w:val="0"/>
      <w:marTop w:val="0"/>
      <w:marBottom w:val="0"/>
      <w:divBdr>
        <w:top w:val="none" w:sz="0" w:space="0" w:color="auto"/>
        <w:left w:val="none" w:sz="0" w:space="0" w:color="auto"/>
        <w:bottom w:val="none" w:sz="0" w:space="0" w:color="auto"/>
        <w:right w:val="none" w:sz="0" w:space="0" w:color="auto"/>
      </w:divBdr>
    </w:div>
    <w:div w:id="1674992122">
      <w:bodyDiv w:val="1"/>
      <w:marLeft w:val="0"/>
      <w:marRight w:val="0"/>
      <w:marTop w:val="0"/>
      <w:marBottom w:val="0"/>
      <w:divBdr>
        <w:top w:val="none" w:sz="0" w:space="0" w:color="auto"/>
        <w:left w:val="none" w:sz="0" w:space="0" w:color="auto"/>
        <w:bottom w:val="none" w:sz="0" w:space="0" w:color="auto"/>
        <w:right w:val="none" w:sz="0" w:space="0" w:color="auto"/>
      </w:divBdr>
    </w:div>
    <w:div w:id="1709137059">
      <w:bodyDiv w:val="1"/>
      <w:marLeft w:val="0"/>
      <w:marRight w:val="0"/>
      <w:marTop w:val="0"/>
      <w:marBottom w:val="0"/>
      <w:divBdr>
        <w:top w:val="none" w:sz="0" w:space="0" w:color="auto"/>
        <w:left w:val="none" w:sz="0" w:space="0" w:color="auto"/>
        <w:bottom w:val="none" w:sz="0" w:space="0" w:color="auto"/>
        <w:right w:val="none" w:sz="0" w:space="0" w:color="auto"/>
      </w:divBdr>
    </w:div>
    <w:div w:id="1728451541">
      <w:bodyDiv w:val="1"/>
      <w:marLeft w:val="0"/>
      <w:marRight w:val="0"/>
      <w:marTop w:val="0"/>
      <w:marBottom w:val="0"/>
      <w:divBdr>
        <w:top w:val="none" w:sz="0" w:space="0" w:color="auto"/>
        <w:left w:val="none" w:sz="0" w:space="0" w:color="auto"/>
        <w:bottom w:val="none" w:sz="0" w:space="0" w:color="auto"/>
        <w:right w:val="none" w:sz="0" w:space="0" w:color="auto"/>
      </w:divBdr>
    </w:div>
    <w:div w:id="1732382150">
      <w:bodyDiv w:val="1"/>
      <w:marLeft w:val="0"/>
      <w:marRight w:val="0"/>
      <w:marTop w:val="0"/>
      <w:marBottom w:val="0"/>
      <w:divBdr>
        <w:top w:val="none" w:sz="0" w:space="0" w:color="auto"/>
        <w:left w:val="none" w:sz="0" w:space="0" w:color="auto"/>
        <w:bottom w:val="none" w:sz="0" w:space="0" w:color="auto"/>
        <w:right w:val="none" w:sz="0" w:space="0" w:color="auto"/>
      </w:divBdr>
    </w:div>
    <w:div w:id="1749426087">
      <w:bodyDiv w:val="1"/>
      <w:marLeft w:val="0"/>
      <w:marRight w:val="0"/>
      <w:marTop w:val="0"/>
      <w:marBottom w:val="0"/>
      <w:divBdr>
        <w:top w:val="none" w:sz="0" w:space="0" w:color="auto"/>
        <w:left w:val="none" w:sz="0" w:space="0" w:color="auto"/>
        <w:bottom w:val="none" w:sz="0" w:space="0" w:color="auto"/>
        <w:right w:val="none" w:sz="0" w:space="0" w:color="auto"/>
      </w:divBdr>
    </w:div>
    <w:div w:id="1756435057">
      <w:bodyDiv w:val="1"/>
      <w:marLeft w:val="0"/>
      <w:marRight w:val="0"/>
      <w:marTop w:val="0"/>
      <w:marBottom w:val="0"/>
      <w:divBdr>
        <w:top w:val="none" w:sz="0" w:space="0" w:color="auto"/>
        <w:left w:val="none" w:sz="0" w:space="0" w:color="auto"/>
        <w:bottom w:val="none" w:sz="0" w:space="0" w:color="auto"/>
        <w:right w:val="none" w:sz="0" w:space="0" w:color="auto"/>
      </w:divBdr>
    </w:div>
    <w:div w:id="1768888896">
      <w:bodyDiv w:val="1"/>
      <w:marLeft w:val="0"/>
      <w:marRight w:val="0"/>
      <w:marTop w:val="0"/>
      <w:marBottom w:val="0"/>
      <w:divBdr>
        <w:top w:val="none" w:sz="0" w:space="0" w:color="auto"/>
        <w:left w:val="none" w:sz="0" w:space="0" w:color="auto"/>
        <w:bottom w:val="none" w:sz="0" w:space="0" w:color="auto"/>
        <w:right w:val="none" w:sz="0" w:space="0" w:color="auto"/>
      </w:divBdr>
      <w:divsChild>
        <w:div w:id="118957542">
          <w:marLeft w:val="0"/>
          <w:marRight w:val="0"/>
          <w:marTop w:val="0"/>
          <w:marBottom w:val="0"/>
          <w:divBdr>
            <w:top w:val="none" w:sz="0" w:space="12" w:color="auto"/>
            <w:left w:val="single" w:sz="6" w:space="26" w:color="1C3F94"/>
            <w:bottom w:val="single" w:sz="6" w:space="12" w:color="1C3F94"/>
            <w:right w:val="single" w:sz="6" w:space="26" w:color="1C3F94"/>
          </w:divBdr>
        </w:div>
        <w:div w:id="81731379">
          <w:marLeft w:val="0"/>
          <w:marRight w:val="0"/>
          <w:marTop w:val="30"/>
          <w:marBottom w:val="0"/>
          <w:divBdr>
            <w:top w:val="single" w:sz="6" w:space="6" w:color="888888"/>
            <w:left w:val="single" w:sz="6" w:space="26" w:color="888888"/>
            <w:bottom w:val="single" w:sz="6" w:space="6" w:color="888888"/>
            <w:right w:val="single" w:sz="6" w:space="6" w:color="888888"/>
          </w:divBdr>
        </w:div>
      </w:divsChild>
    </w:div>
    <w:div w:id="1785273072">
      <w:bodyDiv w:val="1"/>
      <w:marLeft w:val="0"/>
      <w:marRight w:val="0"/>
      <w:marTop w:val="0"/>
      <w:marBottom w:val="0"/>
      <w:divBdr>
        <w:top w:val="none" w:sz="0" w:space="0" w:color="auto"/>
        <w:left w:val="none" w:sz="0" w:space="0" w:color="auto"/>
        <w:bottom w:val="none" w:sz="0" w:space="0" w:color="auto"/>
        <w:right w:val="none" w:sz="0" w:space="0" w:color="auto"/>
      </w:divBdr>
    </w:div>
    <w:div w:id="1799227854">
      <w:bodyDiv w:val="1"/>
      <w:marLeft w:val="0"/>
      <w:marRight w:val="0"/>
      <w:marTop w:val="0"/>
      <w:marBottom w:val="0"/>
      <w:divBdr>
        <w:top w:val="none" w:sz="0" w:space="0" w:color="auto"/>
        <w:left w:val="none" w:sz="0" w:space="0" w:color="auto"/>
        <w:bottom w:val="none" w:sz="0" w:space="0" w:color="auto"/>
        <w:right w:val="none" w:sz="0" w:space="0" w:color="auto"/>
      </w:divBdr>
    </w:div>
    <w:div w:id="1837065135">
      <w:bodyDiv w:val="1"/>
      <w:marLeft w:val="0"/>
      <w:marRight w:val="0"/>
      <w:marTop w:val="0"/>
      <w:marBottom w:val="0"/>
      <w:divBdr>
        <w:top w:val="none" w:sz="0" w:space="0" w:color="auto"/>
        <w:left w:val="none" w:sz="0" w:space="0" w:color="auto"/>
        <w:bottom w:val="none" w:sz="0" w:space="0" w:color="auto"/>
        <w:right w:val="none" w:sz="0" w:space="0" w:color="auto"/>
      </w:divBdr>
    </w:div>
    <w:div w:id="1839687993">
      <w:bodyDiv w:val="1"/>
      <w:marLeft w:val="0"/>
      <w:marRight w:val="0"/>
      <w:marTop w:val="0"/>
      <w:marBottom w:val="0"/>
      <w:divBdr>
        <w:top w:val="none" w:sz="0" w:space="0" w:color="auto"/>
        <w:left w:val="none" w:sz="0" w:space="0" w:color="auto"/>
        <w:bottom w:val="none" w:sz="0" w:space="0" w:color="auto"/>
        <w:right w:val="none" w:sz="0" w:space="0" w:color="auto"/>
      </w:divBdr>
    </w:div>
    <w:div w:id="1870024078">
      <w:bodyDiv w:val="1"/>
      <w:marLeft w:val="0"/>
      <w:marRight w:val="0"/>
      <w:marTop w:val="0"/>
      <w:marBottom w:val="0"/>
      <w:divBdr>
        <w:top w:val="none" w:sz="0" w:space="0" w:color="auto"/>
        <w:left w:val="none" w:sz="0" w:space="0" w:color="auto"/>
        <w:bottom w:val="none" w:sz="0" w:space="0" w:color="auto"/>
        <w:right w:val="none" w:sz="0" w:space="0" w:color="auto"/>
      </w:divBdr>
    </w:div>
    <w:div w:id="1873493913">
      <w:bodyDiv w:val="1"/>
      <w:marLeft w:val="0"/>
      <w:marRight w:val="0"/>
      <w:marTop w:val="0"/>
      <w:marBottom w:val="0"/>
      <w:divBdr>
        <w:top w:val="none" w:sz="0" w:space="0" w:color="auto"/>
        <w:left w:val="none" w:sz="0" w:space="0" w:color="auto"/>
        <w:bottom w:val="none" w:sz="0" w:space="0" w:color="auto"/>
        <w:right w:val="none" w:sz="0" w:space="0" w:color="auto"/>
      </w:divBdr>
    </w:div>
    <w:div w:id="1874345265">
      <w:bodyDiv w:val="1"/>
      <w:marLeft w:val="0"/>
      <w:marRight w:val="0"/>
      <w:marTop w:val="0"/>
      <w:marBottom w:val="0"/>
      <w:divBdr>
        <w:top w:val="none" w:sz="0" w:space="0" w:color="auto"/>
        <w:left w:val="none" w:sz="0" w:space="0" w:color="auto"/>
        <w:bottom w:val="none" w:sz="0" w:space="0" w:color="auto"/>
        <w:right w:val="none" w:sz="0" w:space="0" w:color="auto"/>
      </w:divBdr>
    </w:div>
    <w:div w:id="1877159653">
      <w:bodyDiv w:val="1"/>
      <w:marLeft w:val="0"/>
      <w:marRight w:val="0"/>
      <w:marTop w:val="0"/>
      <w:marBottom w:val="0"/>
      <w:divBdr>
        <w:top w:val="none" w:sz="0" w:space="0" w:color="auto"/>
        <w:left w:val="none" w:sz="0" w:space="0" w:color="auto"/>
        <w:bottom w:val="none" w:sz="0" w:space="0" w:color="auto"/>
        <w:right w:val="none" w:sz="0" w:space="0" w:color="auto"/>
      </w:divBdr>
    </w:div>
    <w:div w:id="1879538509">
      <w:bodyDiv w:val="1"/>
      <w:marLeft w:val="0"/>
      <w:marRight w:val="0"/>
      <w:marTop w:val="0"/>
      <w:marBottom w:val="0"/>
      <w:divBdr>
        <w:top w:val="none" w:sz="0" w:space="0" w:color="auto"/>
        <w:left w:val="none" w:sz="0" w:space="0" w:color="auto"/>
        <w:bottom w:val="none" w:sz="0" w:space="0" w:color="auto"/>
        <w:right w:val="none" w:sz="0" w:space="0" w:color="auto"/>
      </w:divBdr>
    </w:div>
    <w:div w:id="1885864792">
      <w:bodyDiv w:val="1"/>
      <w:marLeft w:val="0"/>
      <w:marRight w:val="0"/>
      <w:marTop w:val="0"/>
      <w:marBottom w:val="0"/>
      <w:divBdr>
        <w:top w:val="none" w:sz="0" w:space="0" w:color="auto"/>
        <w:left w:val="none" w:sz="0" w:space="0" w:color="auto"/>
        <w:bottom w:val="none" w:sz="0" w:space="0" w:color="auto"/>
        <w:right w:val="none" w:sz="0" w:space="0" w:color="auto"/>
      </w:divBdr>
    </w:div>
    <w:div w:id="1890149654">
      <w:bodyDiv w:val="1"/>
      <w:marLeft w:val="0"/>
      <w:marRight w:val="0"/>
      <w:marTop w:val="0"/>
      <w:marBottom w:val="0"/>
      <w:divBdr>
        <w:top w:val="none" w:sz="0" w:space="0" w:color="auto"/>
        <w:left w:val="none" w:sz="0" w:space="0" w:color="auto"/>
        <w:bottom w:val="none" w:sz="0" w:space="0" w:color="auto"/>
        <w:right w:val="none" w:sz="0" w:space="0" w:color="auto"/>
      </w:divBdr>
    </w:div>
    <w:div w:id="1916433649">
      <w:bodyDiv w:val="1"/>
      <w:marLeft w:val="0"/>
      <w:marRight w:val="0"/>
      <w:marTop w:val="0"/>
      <w:marBottom w:val="0"/>
      <w:divBdr>
        <w:top w:val="none" w:sz="0" w:space="0" w:color="auto"/>
        <w:left w:val="none" w:sz="0" w:space="0" w:color="auto"/>
        <w:bottom w:val="none" w:sz="0" w:space="0" w:color="auto"/>
        <w:right w:val="none" w:sz="0" w:space="0" w:color="auto"/>
      </w:divBdr>
    </w:div>
    <w:div w:id="1919634933">
      <w:bodyDiv w:val="1"/>
      <w:marLeft w:val="0"/>
      <w:marRight w:val="0"/>
      <w:marTop w:val="0"/>
      <w:marBottom w:val="0"/>
      <w:divBdr>
        <w:top w:val="none" w:sz="0" w:space="0" w:color="auto"/>
        <w:left w:val="none" w:sz="0" w:space="0" w:color="auto"/>
        <w:bottom w:val="none" w:sz="0" w:space="0" w:color="auto"/>
        <w:right w:val="none" w:sz="0" w:space="0" w:color="auto"/>
      </w:divBdr>
    </w:div>
    <w:div w:id="1922446570">
      <w:bodyDiv w:val="1"/>
      <w:marLeft w:val="0"/>
      <w:marRight w:val="0"/>
      <w:marTop w:val="0"/>
      <w:marBottom w:val="0"/>
      <w:divBdr>
        <w:top w:val="none" w:sz="0" w:space="0" w:color="auto"/>
        <w:left w:val="none" w:sz="0" w:space="0" w:color="auto"/>
        <w:bottom w:val="none" w:sz="0" w:space="0" w:color="auto"/>
        <w:right w:val="none" w:sz="0" w:space="0" w:color="auto"/>
      </w:divBdr>
    </w:div>
    <w:div w:id="1953972166">
      <w:bodyDiv w:val="1"/>
      <w:marLeft w:val="0"/>
      <w:marRight w:val="0"/>
      <w:marTop w:val="0"/>
      <w:marBottom w:val="0"/>
      <w:divBdr>
        <w:top w:val="none" w:sz="0" w:space="0" w:color="auto"/>
        <w:left w:val="none" w:sz="0" w:space="0" w:color="auto"/>
        <w:bottom w:val="none" w:sz="0" w:space="0" w:color="auto"/>
        <w:right w:val="none" w:sz="0" w:space="0" w:color="auto"/>
      </w:divBdr>
    </w:div>
    <w:div w:id="1981576286">
      <w:bodyDiv w:val="1"/>
      <w:marLeft w:val="0"/>
      <w:marRight w:val="0"/>
      <w:marTop w:val="0"/>
      <w:marBottom w:val="0"/>
      <w:divBdr>
        <w:top w:val="none" w:sz="0" w:space="0" w:color="auto"/>
        <w:left w:val="none" w:sz="0" w:space="0" w:color="auto"/>
        <w:bottom w:val="none" w:sz="0" w:space="0" w:color="auto"/>
        <w:right w:val="none" w:sz="0" w:space="0" w:color="auto"/>
      </w:divBdr>
    </w:div>
    <w:div w:id="1993176194">
      <w:bodyDiv w:val="1"/>
      <w:marLeft w:val="0"/>
      <w:marRight w:val="0"/>
      <w:marTop w:val="0"/>
      <w:marBottom w:val="0"/>
      <w:divBdr>
        <w:top w:val="none" w:sz="0" w:space="0" w:color="auto"/>
        <w:left w:val="none" w:sz="0" w:space="0" w:color="auto"/>
        <w:bottom w:val="none" w:sz="0" w:space="0" w:color="auto"/>
        <w:right w:val="none" w:sz="0" w:space="0" w:color="auto"/>
      </w:divBdr>
    </w:div>
    <w:div w:id="1998151471">
      <w:bodyDiv w:val="1"/>
      <w:marLeft w:val="0"/>
      <w:marRight w:val="0"/>
      <w:marTop w:val="0"/>
      <w:marBottom w:val="0"/>
      <w:divBdr>
        <w:top w:val="none" w:sz="0" w:space="0" w:color="auto"/>
        <w:left w:val="none" w:sz="0" w:space="0" w:color="auto"/>
        <w:bottom w:val="none" w:sz="0" w:space="0" w:color="auto"/>
        <w:right w:val="none" w:sz="0" w:space="0" w:color="auto"/>
      </w:divBdr>
    </w:div>
    <w:div w:id="1998877988">
      <w:bodyDiv w:val="1"/>
      <w:marLeft w:val="0"/>
      <w:marRight w:val="0"/>
      <w:marTop w:val="0"/>
      <w:marBottom w:val="0"/>
      <w:divBdr>
        <w:top w:val="none" w:sz="0" w:space="0" w:color="auto"/>
        <w:left w:val="none" w:sz="0" w:space="0" w:color="auto"/>
        <w:bottom w:val="none" w:sz="0" w:space="0" w:color="auto"/>
        <w:right w:val="none" w:sz="0" w:space="0" w:color="auto"/>
      </w:divBdr>
    </w:div>
    <w:div w:id="2042395974">
      <w:bodyDiv w:val="1"/>
      <w:marLeft w:val="0"/>
      <w:marRight w:val="0"/>
      <w:marTop w:val="0"/>
      <w:marBottom w:val="0"/>
      <w:divBdr>
        <w:top w:val="none" w:sz="0" w:space="0" w:color="auto"/>
        <w:left w:val="none" w:sz="0" w:space="0" w:color="auto"/>
        <w:bottom w:val="none" w:sz="0" w:space="0" w:color="auto"/>
        <w:right w:val="none" w:sz="0" w:space="0" w:color="auto"/>
      </w:divBdr>
    </w:div>
    <w:div w:id="2046447188">
      <w:bodyDiv w:val="1"/>
      <w:marLeft w:val="0"/>
      <w:marRight w:val="0"/>
      <w:marTop w:val="0"/>
      <w:marBottom w:val="0"/>
      <w:divBdr>
        <w:top w:val="none" w:sz="0" w:space="0" w:color="auto"/>
        <w:left w:val="none" w:sz="0" w:space="0" w:color="auto"/>
        <w:bottom w:val="none" w:sz="0" w:space="0" w:color="auto"/>
        <w:right w:val="none" w:sz="0" w:space="0" w:color="auto"/>
      </w:divBdr>
    </w:div>
    <w:div w:id="2046715034">
      <w:bodyDiv w:val="1"/>
      <w:marLeft w:val="0"/>
      <w:marRight w:val="0"/>
      <w:marTop w:val="0"/>
      <w:marBottom w:val="0"/>
      <w:divBdr>
        <w:top w:val="none" w:sz="0" w:space="0" w:color="auto"/>
        <w:left w:val="none" w:sz="0" w:space="0" w:color="auto"/>
        <w:bottom w:val="none" w:sz="0" w:space="0" w:color="auto"/>
        <w:right w:val="none" w:sz="0" w:space="0" w:color="auto"/>
      </w:divBdr>
    </w:div>
    <w:div w:id="2049332606">
      <w:bodyDiv w:val="1"/>
      <w:marLeft w:val="0"/>
      <w:marRight w:val="0"/>
      <w:marTop w:val="0"/>
      <w:marBottom w:val="0"/>
      <w:divBdr>
        <w:top w:val="none" w:sz="0" w:space="0" w:color="auto"/>
        <w:left w:val="none" w:sz="0" w:space="0" w:color="auto"/>
        <w:bottom w:val="none" w:sz="0" w:space="0" w:color="auto"/>
        <w:right w:val="none" w:sz="0" w:space="0" w:color="auto"/>
      </w:divBdr>
    </w:div>
    <w:div w:id="2066483206">
      <w:bodyDiv w:val="1"/>
      <w:marLeft w:val="0"/>
      <w:marRight w:val="0"/>
      <w:marTop w:val="0"/>
      <w:marBottom w:val="0"/>
      <w:divBdr>
        <w:top w:val="none" w:sz="0" w:space="0" w:color="auto"/>
        <w:left w:val="none" w:sz="0" w:space="0" w:color="auto"/>
        <w:bottom w:val="none" w:sz="0" w:space="0" w:color="auto"/>
        <w:right w:val="none" w:sz="0" w:space="0" w:color="auto"/>
      </w:divBdr>
    </w:div>
    <w:div w:id="2085182766">
      <w:bodyDiv w:val="1"/>
      <w:marLeft w:val="0"/>
      <w:marRight w:val="0"/>
      <w:marTop w:val="0"/>
      <w:marBottom w:val="0"/>
      <w:divBdr>
        <w:top w:val="none" w:sz="0" w:space="0" w:color="auto"/>
        <w:left w:val="none" w:sz="0" w:space="0" w:color="auto"/>
        <w:bottom w:val="none" w:sz="0" w:space="0" w:color="auto"/>
        <w:right w:val="none" w:sz="0" w:space="0" w:color="auto"/>
      </w:divBdr>
    </w:div>
    <w:div w:id="2097044937">
      <w:bodyDiv w:val="1"/>
      <w:marLeft w:val="0"/>
      <w:marRight w:val="0"/>
      <w:marTop w:val="0"/>
      <w:marBottom w:val="0"/>
      <w:divBdr>
        <w:top w:val="none" w:sz="0" w:space="0" w:color="auto"/>
        <w:left w:val="none" w:sz="0" w:space="0" w:color="auto"/>
        <w:bottom w:val="none" w:sz="0" w:space="0" w:color="auto"/>
        <w:right w:val="none" w:sz="0" w:space="0" w:color="auto"/>
      </w:divBdr>
    </w:div>
    <w:div w:id="2133672564">
      <w:bodyDiv w:val="1"/>
      <w:marLeft w:val="0"/>
      <w:marRight w:val="0"/>
      <w:marTop w:val="0"/>
      <w:marBottom w:val="0"/>
      <w:divBdr>
        <w:top w:val="none" w:sz="0" w:space="0" w:color="auto"/>
        <w:left w:val="none" w:sz="0" w:space="0" w:color="auto"/>
        <w:bottom w:val="none" w:sz="0" w:space="0" w:color="auto"/>
        <w:right w:val="none" w:sz="0" w:space="0" w:color="auto"/>
      </w:divBdr>
    </w:div>
    <w:div w:id="2142376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A19F8F-03BB-3D4A-A5EB-CE70F4108C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2070</Words>
  <Characters>11800</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Lindsey</dc:creator>
  <cp:lastModifiedBy>George Sumner</cp:lastModifiedBy>
  <cp:revision>2</cp:revision>
  <cp:lastPrinted>2020-04-15T18:20:00Z</cp:lastPrinted>
  <dcterms:created xsi:type="dcterms:W3CDTF">2020-04-15T18:49:00Z</dcterms:created>
  <dcterms:modified xsi:type="dcterms:W3CDTF">2020-04-15T18:49:00Z</dcterms:modified>
</cp:coreProperties>
</file>