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97AEE8" w14:textId="77777777" w:rsidR="00C77F59" w:rsidRPr="00246EAE" w:rsidRDefault="00C77F59" w:rsidP="00C77F59">
      <w:pPr>
        <w:rPr>
          <w:b/>
          <w:bCs/>
          <w:color w:val="2E74B5" w:themeColor="accent1" w:themeShade="BF"/>
        </w:rPr>
      </w:pPr>
      <w:r w:rsidRPr="00246EAE">
        <w:rPr>
          <w:b/>
          <w:bCs/>
          <w:color w:val="2E74B5" w:themeColor="accent1" w:themeShade="BF"/>
        </w:rPr>
        <w:t>ELA Text-Based Writing Rubric</w:t>
      </w:r>
    </w:p>
    <w:p w14:paraId="4A1DBC38" w14:textId="77777777" w:rsidR="00C77F59" w:rsidRPr="00790AA3" w:rsidRDefault="00C77F59" w:rsidP="00C77F59">
      <w:pPr>
        <w:rPr>
          <w:b/>
          <w:bCs/>
          <w:color w:val="2E74B5" w:themeColor="accent1" w:themeShade="BF"/>
        </w:rPr>
      </w:pPr>
      <w:r w:rsidRPr="00246EAE">
        <w:rPr>
          <w:b/>
          <w:bCs/>
          <w:color w:val="2E74B5" w:themeColor="accent1" w:themeShade="BF"/>
        </w:rPr>
        <w:t>Grades 6-</w:t>
      </w:r>
      <w:r>
        <w:rPr>
          <w:b/>
          <w:bCs/>
          <w:color w:val="2E74B5" w:themeColor="accent1" w:themeShade="BF"/>
        </w:rPr>
        <w:t>8   Argumentation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8"/>
        <w:gridCol w:w="4277"/>
        <w:gridCol w:w="3600"/>
        <w:gridCol w:w="4315"/>
      </w:tblGrid>
      <w:tr w:rsidR="00C77F59" w14:paraId="43EFA7AC" w14:textId="77777777" w:rsidTr="006C00B7">
        <w:tc>
          <w:tcPr>
            <w:tcW w:w="12950" w:type="dxa"/>
            <w:gridSpan w:val="4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71CA8430" w14:textId="77777777" w:rsidR="00C77F59" w:rsidRPr="00246EAE" w:rsidRDefault="00C77F59" w:rsidP="00645B27">
            <w:pPr>
              <w:rPr>
                <w:b/>
                <w:bCs/>
                <w:sz w:val="20"/>
                <w:szCs w:val="20"/>
              </w:rPr>
            </w:pPr>
            <w:r w:rsidRPr="00246EAE">
              <w:rPr>
                <w:sz w:val="20"/>
                <w:szCs w:val="20"/>
              </w:rPr>
              <w:t xml:space="preserve"> </w:t>
            </w:r>
            <w:r w:rsidRPr="00246EAE">
              <w:rPr>
                <w:b/>
                <w:bCs/>
                <w:sz w:val="20"/>
                <w:szCs w:val="20"/>
              </w:rPr>
              <w:t>Grade</w:t>
            </w:r>
            <w:r>
              <w:rPr>
                <w:b/>
                <w:bCs/>
                <w:sz w:val="20"/>
                <w:szCs w:val="20"/>
              </w:rPr>
              <w:t>s 6-8  Argumentation</w:t>
            </w:r>
            <w:r w:rsidRPr="00246EAE">
              <w:rPr>
                <w:b/>
                <w:bCs/>
                <w:sz w:val="20"/>
                <w:szCs w:val="20"/>
              </w:rPr>
              <w:t xml:space="preserve"> Text-based Writing Rubric</w:t>
            </w:r>
          </w:p>
          <w:p w14:paraId="013E0919" w14:textId="77777777" w:rsidR="00C77F59" w:rsidRPr="00246EAE" w:rsidRDefault="00C77F59" w:rsidP="00645B27">
            <w:pPr>
              <w:rPr>
                <w:sz w:val="20"/>
                <w:szCs w:val="20"/>
              </w:rPr>
            </w:pPr>
            <w:r w:rsidRPr="00246EAE">
              <w:rPr>
                <w:sz w:val="20"/>
                <w:szCs w:val="20"/>
              </w:rPr>
              <w:t>(Score points within each domain include most of the characteristics below)</w:t>
            </w:r>
          </w:p>
        </w:tc>
      </w:tr>
      <w:tr w:rsidR="00C77F59" w14:paraId="6EDD67EC" w14:textId="77777777" w:rsidTr="00645B27">
        <w:tc>
          <w:tcPr>
            <w:tcW w:w="758" w:type="dxa"/>
            <w:shd w:val="clear" w:color="auto" w:fill="BFBFBF" w:themeFill="background1" w:themeFillShade="BF"/>
          </w:tcPr>
          <w:p w14:paraId="5C00560A" w14:textId="77777777" w:rsidR="00C77F59" w:rsidRDefault="00C77F59" w:rsidP="00645B27">
            <w:r>
              <w:t>Score</w:t>
            </w:r>
          </w:p>
        </w:tc>
        <w:tc>
          <w:tcPr>
            <w:tcW w:w="4277" w:type="dxa"/>
            <w:shd w:val="clear" w:color="auto" w:fill="BFBFBF" w:themeFill="background1" w:themeFillShade="BF"/>
          </w:tcPr>
          <w:p w14:paraId="13F199CC" w14:textId="77777777" w:rsidR="00C77F59" w:rsidRDefault="00C77F59" w:rsidP="00645B27">
            <w:r>
              <w:t>Purpose, Focus, and Organization</w:t>
            </w:r>
          </w:p>
          <w:p w14:paraId="36A5EA9F" w14:textId="77777777" w:rsidR="00C77F59" w:rsidRPr="00246EAE" w:rsidRDefault="00C77F59" w:rsidP="00645B2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</w:t>
            </w:r>
            <w:r w:rsidRPr="00246EAE">
              <w:rPr>
                <w:sz w:val="18"/>
                <w:szCs w:val="18"/>
              </w:rPr>
              <w:t xml:space="preserve"> point Rubric)</w:t>
            </w:r>
          </w:p>
        </w:tc>
        <w:tc>
          <w:tcPr>
            <w:tcW w:w="3600" w:type="dxa"/>
            <w:shd w:val="clear" w:color="auto" w:fill="BFBFBF" w:themeFill="background1" w:themeFillShade="BF"/>
          </w:tcPr>
          <w:p w14:paraId="1626A27E" w14:textId="77777777" w:rsidR="00C77F59" w:rsidRDefault="00C77F59" w:rsidP="00645B27">
            <w:r>
              <w:t>Evidence and Elaboration</w:t>
            </w:r>
          </w:p>
          <w:p w14:paraId="63346F3F" w14:textId="77777777" w:rsidR="00C77F59" w:rsidRPr="00246EAE" w:rsidRDefault="00C77F59" w:rsidP="00645B27">
            <w:pPr>
              <w:rPr>
                <w:sz w:val="18"/>
                <w:szCs w:val="18"/>
              </w:rPr>
            </w:pPr>
            <w:r w:rsidRPr="00246EAE">
              <w:rPr>
                <w:sz w:val="18"/>
                <w:szCs w:val="18"/>
              </w:rPr>
              <w:t>(4 point Rubric)</w:t>
            </w:r>
          </w:p>
        </w:tc>
        <w:tc>
          <w:tcPr>
            <w:tcW w:w="4315" w:type="dxa"/>
            <w:shd w:val="clear" w:color="auto" w:fill="BFBFBF" w:themeFill="background1" w:themeFillShade="BF"/>
          </w:tcPr>
          <w:p w14:paraId="6D9CBBEB" w14:textId="77777777" w:rsidR="00C77F59" w:rsidRDefault="00C77F59" w:rsidP="00645B27">
            <w:r>
              <w:t>Conventions of Standard English</w:t>
            </w:r>
          </w:p>
          <w:p w14:paraId="30E22620" w14:textId="77777777" w:rsidR="00C77F59" w:rsidRPr="00246EAE" w:rsidRDefault="00C77F59" w:rsidP="00645B27">
            <w:pPr>
              <w:rPr>
                <w:sz w:val="18"/>
                <w:szCs w:val="18"/>
              </w:rPr>
            </w:pPr>
            <w:r w:rsidRPr="00246EAE">
              <w:rPr>
                <w:sz w:val="18"/>
                <w:szCs w:val="18"/>
              </w:rPr>
              <w:t>(2 point Rubric begins at score point 2)</w:t>
            </w:r>
          </w:p>
        </w:tc>
      </w:tr>
      <w:tr w:rsidR="00C77F59" w14:paraId="0B599DEA" w14:textId="77777777" w:rsidTr="00645B27">
        <w:tc>
          <w:tcPr>
            <w:tcW w:w="758" w:type="dxa"/>
          </w:tcPr>
          <w:p w14:paraId="3EE8C1D2" w14:textId="77777777" w:rsidR="00C77F59" w:rsidRPr="00790AA3" w:rsidRDefault="00C77F59" w:rsidP="00645B27">
            <w:pPr>
              <w:jc w:val="center"/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4</w:t>
            </w:r>
          </w:p>
        </w:tc>
        <w:tc>
          <w:tcPr>
            <w:tcW w:w="4277" w:type="dxa"/>
          </w:tcPr>
          <w:p w14:paraId="02605D26" w14:textId="77777777" w:rsidR="00C77F59" w:rsidRPr="00790AA3" w:rsidRDefault="00C77F59" w:rsidP="00645B2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Focused with purpose</w:t>
            </w:r>
          </w:p>
          <w:p w14:paraId="45E235B3" w14:textId="77777777" w:rsidR="00C77F59" w:rsidRPr="00790AA3" w:rsidRDefault="00C77F59" w:rsidP="00645B2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 xml:space="preserve">Claim is stated clearly </w:t>
            </w:r>
          </w:p>
          <w:p w14:paraId="1232E508" w14:textId="77777777" w:rsidR="00C77F59" w:rsidRPr="00790AA3" w:rsidRDefault="00C77F59" w:rsidP="00645B2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Counter claim is addressed and rebutted (explain why it is wrong)</w:t>
            </w:r>
          </w:p>
          <w:p w14:paraId="45891595" w14:textId="77777777" w:rsidR="00C77F59" w:rsidRPr="00790AA3" w:rsidRDefault="00C77F59" w:rsidP="00645B2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Correct use of transitions</w:t>
            </w:r>
          </w:p>
          <w:p w14:paraId="370DDF61" w14:textId="77777777" w:rsidR="00C77F59" w:rsidRPr="00790AA3" w:rsidRDefault="00C77F59" w:rsidP="00645B2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Organized with well written introduction and conclusion</w:t>
            </w:r>
          </w:p>
          <w:p w14:paraId="2A3F5572" w14:textId="77777777" w:rsidR="00C77F59" w:rsidRPr="00790AA3" w:rsidRDefault="00C77F59" w:rsidP="00C77F59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Grade-level style maintained (Formal language)</w:t>
            </w:r>
          </w:p>
        </w:tc>
        <w:tc>
          <w:tcPr>
            <w:tcW w:w="3600" w:type="dxa"/>
          </w:tcPr>
          <w:p w14:paraId="5ABDBBA6" w14:textId="77777777" w:rsidR="00C77F59" w:rsidRPr="00790AA3" w:rsidRDefault="00C77F59" w:rsidP="00645B2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 xml:space="preserve">Cite </w:t>
            </w:r>
            <w:proofErr w:type="gramStart"/>
            <w:r w:rsidRPr="00790AA3">
              <w:rPr>
                <w:sz w:val="20"/>
                <w:szCs w:val="20"/>
              </w:rPr>
              <w:t>text based</w:t>
            </w:r>
            <w:proofErr w:type="gramEnd"/>
            <w:r w:rsidRPr="00790AA3">
              <w:rPr>
                <w:sz w:val="20"/>
                <w:szCs w:val="20"/>
              </w:rPr>
              <w:t xml:space="preserve"> evidence from each source</w:t>
            </w:r>
          </w:p>
          <w:p w14:paraId="3BD4A2DA" w14:textId="77777777" w:rsidR="00C77F59" w:rsidRPr="00790AA3" w:rsidRDefault="00C77F59" w:rsidP="00645B2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 xml:space="preserve">Expert use of different types of details and techniques. </w:t>
            </w:r>
          </w:p>
          <w:p w14:paraId="67784CF9" w14:textId="77777777" w:rsidR="00C77F59" w:rsidRPr="00790AA3" w:rsidRDefault="00C77F59" w:rsidP="00645B2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Academic vocabulary is clear</w:t>
            </w:r>
          </w:p>
          <w:p w14:paraId="0D2DED1D" w14:textId="77777777" w:rsidR="00C77F59" w:rsidRPr="00790AA3" w:rsidRDefault="00C77F59" w:rsidP="00645B2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Many types of sentences</w:t>
            </w:r>
          </w:p>
        </w:tc>
        <w:tc>
          <w:tcPr>
            <w:tcW w:w="4315" w:type="dxa"/>
          </w:tcPr>
          <w:p w14:paraId="35EE204B" w14:textId="77777777" w:rsidR="00C77F59" w:rsidRPr="00790AA3" w:rsidRDefault="00C77F59" w:rsidP="00645B27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C77F59" w14:paraId="3CA0111E" w14:textId="77777777" w:rsidTr="00645B27">
        <w:tc>
          <w:tcPr>
            <w:tcW w:w="758" w:type="dxa"/>
          </w:tcPr>
          <w:p w14:paraId="080BC41F" w14:textId="77777777" w:rsidR="00C77F59" w:rsidRPr="00790AA3" w:rsidRDefault="00C77F59" w:rsidP="00645B27">
            <w:pPr>
              <w:jc w:val="center"/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3</w:t>
            </w:r>
          </w:p>
        </w:tc>
        <w:tc>
          <w:tcPr>
            <w:tcW w:w="4277" w:type="dxa"/>
          </w:tcPr>
          <w:p w14:paraId="466F8FE2" w14:textId="77777777" w:rsidR="00C77F59" w:rsidRPr="00790AA3" w:rsidRDefault="00C77F59" w:rsidP="00645B27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Usually focused</w:t>
            </w:r>
          </w:p>
          <w:p w14:paraId="40EFBAE7" w14:textId="77777777" w:rsidR="00C77F59" w:rsidRPr="00790AA3" w:rsidRDefault="00C77F59" w:rsidP="00645B27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Claim is stated with some support</w:t>
            </w:r>
          </w:p>
          <w:p w14:paraId="47E1F5AD" w14:textId="77777777" w:rsidR="00C77F59" w:rsidRPr="00790AA3" w:rsidRDefault="00C77F59" w:rsidP="00645B27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Counter claim is somewhat addressed but not rebutted</w:t>
            </w:r>
          </w:p>
          <w:p w14:paraId="429ACBCF" w14:textId="77777777" w:rsidR="00C77F59" w:rsidRPr="00790AA3" w:rsidRDefault="00C77F59" w:rsidP="00645B27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Acceptable use of transitions</w:t>
            </w:r>
          </w:p>
          <w:p w14:paraId="4789957F" w14:textId="77777777" w:rsidR="00C77F59" w:rsidRPr="00790AA3" w:rsidRDefault="00C77F59" w:rsidP="00645B27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Acceptable introduction and conclusion, organized.</w:t>
            </w:r>
          </w:p>
          <w:p w14:paraId="0439060D" w14:textId="77777777" w:rsidR="00C77F59" w:rsidRPr="00790AA3" w:rsidRDefault="00C77F59" w:rsidP="00645B27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Grade level style</w:t>
            </w:r>
          </w:p>
        </w:tc>
        <w:tc>
          <w:tcPr>
            <w:tcW w:w="3600" w:type="dxa"/>
          </w:tcPr>
          <w:p w14:paraId="1AA9DD31" w14:textId="77777777" w:rsidR="00C77F59" w:rsidRPr="00790AA3" w:rsidRDefault="00C77F59" w:rsidP="00645B27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 xml:space="preserve">Cite </w:t>
            </w:r>
            <w:proofErr w:type="gramStart"/>
            <w:r w:rsidRPr="00790AA3">
              <w:rPr>
                <w:sz w:val="20"/>
                <w:szCs w:val="20"/>
              </w:rPr>
              <w:t>text based</w:t>
            </w:r>
            <w:proofErr w:type="gramEnd"/>
            <w:r w:rsidRPr="00790AA3">
              <w:rPr>
                <w:sz w:val="20"/>
                <w:szCs w:val="20"/>
              </w:rPr>
              <w:t xml:space="preserve"> evidence from some sources</w:t>
            </w:r>
          </w:p>
          <w:p w14:paraId="01976AAF" w14:textId="77777777" w:rsidR="00C77F59" w:rsidRPr="00790AA3" w:rsidRDefault="00C77F59" w:rsidP="00645B27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 xml:space="preserve">Academic vocabulary is present </w:t>
            </w:r>
          </w:p>
          <w:p w14:paraId="28E472CC" w14:textId="77777777" w:rsidR="00C77F59" w:rsidRPr="00790AA3" w:rsidRDefault="00C77F59" w:rsidP="00645B27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Some differences in sentence structure</w:t>
            </w:r>
          </w:p>
        </w:tc>
        <w:tc>
          <w:tcPr>
            <w:tcW w:w="4315" w:type="dxa"/>
          </w:tcPr>
          <w:p w14:paraId="5F14D0EE" w14:textId="77777777" w:rsidR="00C77F59" w:rsidRPr="00790AA3" w:rsidRDefault="00C77F59" w:rsidP="00645B27">
            <w:pPr>
              <w:rPr>
                <w:sz w:val="20"/>
                <w:szCs w:val="20"/>
              </w:rPr>
            </w:pPr>
          </w:p>
        </w:tc>
      </w:tr>
      <w:tr w:rsidR="00C77F59" w14:paraId="4293EB8D" w14:textId="77777777" w:rsidTr="00645B27">
        <w:tc>
          <w:tcPr>
            <w:tcW w:w="758" w:type="dxa"/>
          </w:tcPr>
          <w:p w14:paraId="63BD752D" w14:textId="77777777" w:rsidR="00C77F59" w:rsidRPr="00790AA3" w:rsidRDefault="00C77F59" w:rsidP="00645B27">
            <w:pPr>
              <w:jc w:val="center"/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2</w:t>
            </w:r>
          </w:p>
        </w:tc>
        <w:tc>
          <w:tcPr>
            <w:tcW w:w="4277" w:type="dxa"/>
          </w:tcPr>
          <w:p w14:paraId="764531E9" w14:textId="77777777" w:rsidR="00C77F59" w:rsidRPr="00790AA3" w:rsidRDefault="00C77F59" w:rsidP="00645B27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Partly focused claim</w:t>
            </w:r>
          </w:p>
          <w:p w14:paraId="5798AD6E" w14:textId="77777777" w:rsidR="00C77F59" w:rsidRPr="00790AA3" w:rsidRDefault="00C77F59" w:rsidP="00645B27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Counter claim not addressed</w:t>
            </w:r>
          </w:p>
          <w:p w14:paraId="1742437C" w14:textId="77777777" w:rsidR="00C77F59" w:rsidRPr="00790AA3" w:rsidRDefault="00C77F59" w:rsidP="00645B27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Some transitions</w:t>
            </w:r>
          </w:p>
          <w:p w14:paraId="64239C73" w14:textId="77777777" w:rsidR="00C77F59" w:rsidRPr="00790AA3" w:rsidRDefault="00C77F59" w:rsidP="00645B27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Not completely organized, little or no introduction or conclusion</w:t>
            </w:r>
          </w:p>
          <w:p w14:paraId="4535CEA7" w14:textId="77777777" w:rsidR="00C77F59" w:rsidRPr="00790AA3" w:rsidRDefault="00C77F59" w:rsidP="00645B27">
            <w:pPr>
              <w:rPr>
                <w:sz w:val="20"/>
                <w:szCs w:val="20"/>
              </w:rPr>
            </w:pPr>
          </w:p>
        </w:tc>
        <w:tc>
          <w:tcPr>
            <w:tcW w:w="3600" w:type="dxa"/>
          </w:tcPr>
          <w:p w14:paraId="3C45C591" w14:textId="77777777" w:rsidR="00C77F59" w:rsidRPr="00790AA3" w:rsidRDefault="00C77F59" w:rsidP="00645B27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Weak evidence or pointless references</w:t>
            </w:r>
          </w:p>
          <w:p w14:paraId="5BB930E7" w14:textId="77777777" w:rsidR="00C77F59" w:rsidRPr="00790AA3" w:rsidRDefault="00C77F59" w:rsidP="00645B27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Inappropriate academic vocabulary</w:t>
            </w:r>
          </w:p>
          <w:p w14:paraId="6A95F6F7" w14:textId="77777777" w:rsidR="00C77F59" w:rsidRPr="00790AA3" w:rsidRDefault="00C77F59" w:rsidP="00645B27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Short, simple sentences</w:t>
            </w:r>
          </w:p>
        </w:tc>
        <w:tc>
          <w:tcPr>
            <w:tcW w:w="4315" w:type="dxa"/>
          </w:tcPr>
          <w:p w14:paraId="163054E6" w14:textId="77777777" w:rsidR="00C77F59" w:rsidRPr="00790AA3" w:rsidRDefault="00C77F59" w:rsidP="00645B27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Minor errors in word usage</w:t>
            </w:r>
          </w:p>
          <w:p w14:paraId="5735B5FF" w14:textId="77777777" w:rsidR="00C77F59" w:rsidRPr="00790AA3" w:rsidRDefault="00C77F59" w:rsidP="00645B27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Acceptable punctuation, capitalization, sentences and spelling</w:t>
            </w:r>
          </w:p>
        </w:tc>
      </w:tr>
      <w:tr w:rsidR="00C77F59" w14:paraId="306BAA27" w14:textId="77777777" w:rsidTr="00645B27">
        <w:tc>
          <w:tcPr>
            <w:tcW w:w="758" w:type="dxa"/>
          </w:tcPr>
          <w:p w14:paraId="3FC059FD" w14:textId="77777777" w:rsidR="00C77F59" w:rsidRPr="00790AA3" w:rsidRDefault="00C77F59" w:rsidP="00645B27">
            <w:pPr>
              <w:jc w:val="center"/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1</w:t>
            </w:r>
          </w:p>
        </w:tc>
        <w:tc>
          <w:tcPr>
            <w:tcW w:w="4277" w:type="dxa"/>
          </w:tcPr>
          <w:p w14:paraId="5149099D" w14:textId="77777777" w:rsidR="00C77F59" w:rsidRPr="00790AA3" w:rsidRDefault="00C77F59" w:rsidP="00070648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No claim or not clearly stated</w:t>
            </w:r>
          </w:p>
          <w:p w14:paraId="7A02A98B" w14:textId="77777777" w:rsidR="00C77F59" w:rsidRPr="00790AA3" w:rsidRDefault="00C77F59" w:rsidP="00070648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Details not related to topic</w:t>
            </w:r>
          </w:p>
          <w:p w14:paraId="532F2DB6" w14:textId="77777777" w:rsidR="00C77F59" w:rsidRPr="00790AA3" w:rsidRDefault="00C77F59" w:rsidP="00645B27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Few or no transitions</w:t>
            </w:r>
          </w:p>
          <w:p w14:paraId="53F96E77" w14:textId="77777777" w:rsidR="00C77F59" w:rsidRPr="00790AA3" w:rsidRDefault="00C77F59" w:rsidP="00645B27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Not enough written.</w:t>
            </w:r>
          </w:p>
          <w:p w14:paraId="2C4A7D8C" w14:textId="77777777" w:rsidR="00C77F59" w:rsidRPr="00790AA3" w:rsidRDefault="00C77F59" w:rsidP="00645B27">
            <w:pPr>
              <w:rPr>
                <w:sz w:val="20"/>
                <w:szCs w:val="20"/>
              </w:rPr>
            </w:pPr>
          </w:p>
        </w:tc>
        <w:tc>
          <w:tcPr>
            <w:tcW w:w="3600" w:type="dxa"/>
          </w:tcPr>
          <w:p w14:paraId="40BF2400" w14:textId="77777777" w:rsidR="00C77F59" w:rsidRPr="00790AA3" w:rsidRDefault="00C77F59" w:rsidP="00645B27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Little or no evidence from source text</w:t>
            </w:r>
          </w:p>
          <w:p w14:paraId="7FD4DA0E" w14:textId="77777777" w:rsidR="00C77F59" w:rsidRPr="00790AA3" w:rsidRDefault="00C77F59" w:rsidP="00645B27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Lack of original ideas</w:t>
            </w:r>
          </w:p>
          <w:p w14:paraId="23BE44EC" w14:textId="77777777" w:rsidR="00C77F59" w:rsidRPr="00790AA3" w:rsidRDefault="00C77F59" w:rsidP="00645B27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Limited academic vocabulary</w:t>
            </w:r>
          </w:p>
          <w:p w14:paraId="5566D2B2" w14:textId="77777777" w:rsidR="00C77F59" w:rsidRPr="00790AA3" w:rsidRDefault="00C77F59" w:rsidP="00645B27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Short, simple sentences</w:t>
            </w:r>
          </w:p>
        </w:tc>
        <w:tc>
          <w:tcPr>
            <w:tcW w:w="4315" w:type="dxa"/>
          </w:tcPr>
          <w:p w14:paraId="64ADE302" w14:textId="77777777" w:rsidR="00C77F59" w:rsidRPr="00790AA3" w:rsidRDefault="00C77F59" w:rsidP="00645B27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Many errors in word usage</w:t>
            </w:r>
          </w:p>
          <w:p w14:paraId="7DEAB697" w14:textId="77777777" w:rsidR="00C77F59" w:rsidRPr="00790AA3" w:rsidRDefault="00C77F59" w:rsidP="00645B27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Little or no use of punctuation, missing capital letters, incomplete or run-on sentences, many spelling errors.</w:t>
            </w:r>
          </w:p>
        </w:tc>
      </w:tr>
      <w:tr w:rsidR="00C77F59" w14:paraId="04C2759F" w14:textId="77777777" w:rsidTr="00645B27">
        <w:tc>
          <w:tcPr>
            <w:tcW w:w="758" w:type="dxa"/>
          </w:tcPr>
          <w:p w14:paraId="2D6B7834" w14:textId="77777777" w:rsidR="00C77F59" w:rsidRPr="00790AA3" w:rsidRDefault="00C77F59" w:rsidP="00645B27">
            <w:pPr>
              <w:jc w:val="center"/>
              <w:rPr>
                <w:sz w:val="20"/>
                <w:szCs w:val="20"/>
              </w:rPr>
            </w:pPr>
            <w:r w:rsidRPr="00790AA3">
              <w:rPr>
                <w:sz w:val="20"/>
                <w:szCs w:val="20"/>
              </w:rPr>
              <w:t>0</w:t>
            </w:r>
          </w:p>
        </w:tc>
        <w:tc>
          <w:tcPr>
            <w:tcW w:w="4277" w:type="dxa"/>
          </w:tcPr>
          <w:p w14:paraId="0EEF3B29" w14:textId="77777777" w:rsidR="00C77F59" w:rsidRPr="00790AA3" w:rsidRDefault="00C77F59" w:rsidP="00645B27">
            <w:pPr>
              <w:rPr>
                <w:sz w:val="20"/>
                <w:szCs w:val="20"/>
              </w:rPr>
            </w:pPr>
          </w:p>
          <w:p w14:paraId="0ABD4653" w14:textId="77777777" w:rsidR="00C77F59" w:rsidRPr="00790AA3" w:rsidRDefault="00C77F59" w:rsidP="00645B27">
            <w:pPr>
              <w:rPr>
                <w:sz w:val="20"/>
                <w:szCs w:val="20"/>
              </w:rPr>
            </w:pPr>
          </w:p>
        </w:tc>
        <w:tc>
          <w:tcPr>
            <w:tcW w:w="3600" w:type="dxa"/>
          </w:tcPr>
          <w:p w14:paraId="1A3F9AFF" w14:textId="77777777" w:rsidR="00C77F59" w:rsidRPr="00790AA3" w:rsidRDefault="00C77F59" w:rsidP="00645B27">
            <w:pPr>
              <w:rPr>
                <w:sz w:val="20"/>
                <w:szCs w:val="20"/>
              </w:rPr>
            </w:pPr>
          </w:p>
        </w:tc>
        <w:tc>
          <w:tcPr>
            <w:tcW w:w="4315" w:type="dxa"/>
          </w:tcPr>
          <w:p w14:paraId="1529EEFF" w14:textId="77777777" w:rsidR="00C77F59" w:rsidRPr="00790AA3" w:rsidRDefault="00C77F59" w:rsidP="00645B27">
            <w:pPr>
              <w:rPr>
                <w:sz w:val="20"/>
                <w:szCs w:val="20"/>
              </w:rPr>
            </w:pPr>
          </w:p>
        </w:tc>
      </w:tr>
    </w:tbl>
    <w:p w14:paraId="7AFB2343" w14:textId="77777777" w:rsidR="00405FB0" w:rsidRDefault="00405FB0"/>
    <w:sectPr w:rsidR="00405FB0" w:rsidSect="0096319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247FC3"/>
    <w:multiLevelType w:val="hybridMultilevel"/>
    <w:tmpl w:val="AD0C52B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D5DE3"/>
    <w:multiLevelType w:val="hybridMultilevel"/>
    <w:tmpl w:val="88EC69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955FB2"/>
    <w:multiLevelType w:val="hybridMultilevel"/>
    <w:tmpl w:val="608C50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4530A0"/>
    <w:multiLevelType w:val="hybridMultilevel"/>
    <w:tmpl w:val="9D0423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7F59"/>
    <w:rsid w:val="00405FB0"/>
    <w:rsid w:val="006C00B7"/>
    <w:rsid w:val="00790AA3"/>
    <w:rsid w:val="00C77F59"/>
    <w:rsid w:val="00F47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FEFAA"/>
  <w15:chartTrackingRefBased/>
  <w15:docId w15:val="{2442CAC5-44D0-4F4F-B6CB-6F1AC8A8F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F59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7F5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77F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Rose</dc:creator>
  <cp:keywords/>
  <dc:description/>
  <cp:lastModifiedBy>George Sumner</cp:lastModifiedBy>
  <cp:revision>2</cp:revision>
  <cp:lastPrinted>2020-01-27T12:37:00Z</cp:lastPrinted>
  <dcterms:created xsi:type="dcterms:W3CDTF">2020-08-03T16:30:00Z</dcterms:created>
  <dcterms:modified xsi:type="dcterms:W3CDTF">2020-08-03T16:30:00Z</dcterms:modified>
</cp:coreProperties>
</file>