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B4A" w:rsidRDefault="00782B4A" w:rsidP="005B260F">
      <w:pPr>
        <w:pStyle w:val="NormalWeb"/>
        <w:jc w:val="center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>New River Intermediate</w:t>
      </w:r>
      <w:bookmarkStart w:id="0" w:name="_GoBack"/>
      <w:bookmarkEnd w:id="0"/>
    </w:p>
    <w:p w:rsidR="005B260F" w:rsidRPr="005B260F" w:rsidRDefault="005B260F" w:rsidP="005B260F">
      <w:pPr>
        <w:pStyle w:val="NormalWeb"/>
        <w:jc w:val="center"/>
        <w:rPr>
          <w:b/>
          <w:color w:val="000000"/>
          <w:sz w:val="36"/>
          <w:szCs w:val="36"/>
        </w:rPr>
      </w:pPr>
      <w:r w:rsidRPr="005B260F">
        <w:rPr>
          <w:b/>
          <w:color w:val="000000"/>
          <w:sz w:val="36"/>
          <w:szCs w:val="36"/>
        </w:rPr>
        <w:t>5</w:t>
      </w:r>
      <w:r w:rsidRPr="005B260F">
        <w:rPr>
          <w:b/>
          <w:color w:val="000000"/>
          <w:sz w:val="36"/>
          <w:szCs w:val="36"/>
          <w:vertAlign w:val="superscript"/>
        </w:rPr>
        <w:t>th</w:t>
      </w:r>
      <w:r w:rsidRPr="005B260F">
        <w:rPr>
          <w:b/>
          <w:color w:val="000000"/>
          <w:sz w:val="36"/>
          <w:szCs w:val="36"/>
        </w:rPr>
        <w:t xml:space="preserve"> Grade Math Standards Not Taught</w:t>
      </w:r>
    </w:p>
    <w:p w:rsidR="005B260F" w:rsidRDefault="005B260F" w:rsidP="005B260F">
      <w:pPr>
        <w:pStyle w:val="NormalWeb"/>
        <w:rPr>
          <w:color w:val="000000"/>
          <w:sz w:val="27"/>
          <w:szCs w:val="27"/>
        </w:rPr>
      </w:pPr>
    </w:p>
    <w:p w:rsidR="005B260F" w:rsidRDefault="005B260F" w:rsidP="005B260F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 Numbers and Operations Fractions--M.5.17 (division of fractions)</w:t>
      </w:r>
    </w:p>
    <w:p w:rsidR="005B260F" w:rsidRDefault="005B260F" w:rsidP="005B260F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 Measurement and Data—M.5.18 (conversions)</w:t>
      </w:r>
    </w:p>
    <w:p w:rsidR="005B260F" w:rsidRDefault="005B260F" w:rsidP="005B260F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 Measurement and Data—M.5.19 (line plot)</w:t>
      </w:r>
    </w:p>
    <w:p w:rsidR="005B260F" w:rsidRDefault="005B260F" w:rsidP="005B260F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 Measurement and Data—M.5.20 (volume of solid figures)</w:t>
      </w:r>
    </w:p>
    <w:p w:rsidR="005B260F" w:rsidRDefault="005B260F" w:rsidP="005B260F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5 Measurement and Data—M.5.21 (measurement of volume)</w:t>
      </w:r>
    </w:p>
    <w:p w:rsidR="005B260F" w:rsidRDefault="005B260F" w:rsidP="005B260F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6 Measurement and Data—M.5.22 (relate volume to addition and multiplication)</w:t>
      </w:r>
    </w:p>
    <w:p w:rsidR="005B260F" w:rsidRDefault="005B260F" w:rsidP="005B260F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7 Geometry—M.5.23 (coordinate plane)</w:t>
      </w:r>
    </w:p>
    <w:p w:rsidR="005B260F" w:rsidRDefault="005B260F" w:rsidP="005B260F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8 Geometry—M.5.24 (graphing coordinate plane)</w:t>
      </w:r>
    </w:p>
    <w:p w:rsidR="005B260F" w:rsidRDefault="005B260F" w:rsidP="005B260F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9 Geometry—M.5.25</w:t>
      </w:r>
      <w:proofErr w:type="gramStart"/>
      <w:r>
        <w:rPr>
          <w:color w:val="000000"/>
          <w:sz w:val="27"/>
          <w:szCs w:val="27"/>
        </w:rPr>
        <w:t>,26</w:t>
      </w:r>
      <w:proofErr w:type="gramEnd"/>
      <w:r>
        <w:rPr>
          <w:color w:val="000000"/>
          <w:sz w:val="27"/>
          <w:szCs w:val="27"/>
        </w:rPr>
        <w:t xml:space="preserve"> (classifying 2D figures)</w:t>
      </w:r>
    </w:p>
    <w:p w:rsidR="00AF401A" w:rsidRDefault="00AF401A"/>
    <w:sectPr w:rsidR="00AF40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60F"/>
    <w:rsid w:val="005B260F"/>
    <w:rsid w:val="00782B4A"/>
    <w:rsid w:val="00AF4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421E5"/>
  <w15:chartTrackingRefBased/>
  <w15:docId w15:val="{21E97A02-C77E-4F9C-B030-47A513AEE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B2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663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Harris</dc:creator>
  <cp:keywords/>
  <dc:description/>
  <cp:lastModifiedBy>AMcdonal</cp:lastModifiedBy>
  <cp:revision>2</cp:revision>
  <dcterms:created xsi:type="dcterms:W3CDTF">2020-05-05T17:33:00Z</dcterms:created>
  <dcterms:modified xsi:type="dcterms:W3CDTF">2020-05-05T17:33:00Z</dcterms:modified>
</cp:coreProperties>
</file>